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C5BAB" w14:textId="3B882591" w:rsidR="001C1787" w:rsidRPr="006B58B3" w:rsidRDefault="008B4C48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6B58B3">
        <w:rPr>
          <w:rFonts w:eastAsia="Times New Roman"/>
          <w:b/>
          <w:bCs/>
          <w:noProof/>
          <w:color w:val="122926"/>
          <w:sz w:val="44"/>
          <w:szCs w:val="44"/>
          <w:highlight w:val="yellow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B16E62" w:rsidRPr="006B58B3">
        <w:rPr>
          <w:rFonts w:eastAsia="Times New Roman"/>
          <w:b/>
          <w:bCs/>
          <w:noProof/>
          <w:color w:val="122926"/>
          <w:sz w:val="44"/>
          <w:szCs w:val="28"/>
        </w:rPr>
        <w:t xml:space="preserve"> </w:t>
      </w:r>
      <w:bookmarkEnd w:id="1"/>
      <w:r w:rsidR="00961A25" w:rsidRPr="00961A25">
        <w:rPr>
          <w:b/>
          <w:sz w:val="44"/>
          <w:szCs w:val="44"/>
        </w:rPr>
        <w:t>Electrical Technology</w:t>
      </w:r>
      <w:r w:rsidR="006B58B3" w:rsidRPr="006B58B3">
        <w:rPr>
          <w:rFonts w:eastAsia="Times New Roman"/>
          <w:b/>
          <w:bCs/>
          <w:noProof/>
          <w:color w:val="122926"/>
          <w:sz w:val="44"/>
          <w:szCs w:val="44"/>
        </w:rPr>
        <w:t xml:space="preserve"> </w:t>
      </w:r>
      <w:r w:rsidR="001C1787" w:rsidRPr="006B58B3">
        <w:rPr>
          <w:rFonts w:eastAsia="Times New Roman"/>
          <w:b/>
          <w:bCs/>
          <w:noProof/>
          <w:color w:val="122926"/>
          <w:sz w:val="44"/>
          <w:szCs w:val="28"/>
        </w:rPr>
        <w:t>Occupations</w:t>
      </w:r>
    </w:p>
    <w:p w14:paraId="5AD5764D" w14:textId="77777777" w:rsidR="001C1787" w:rsidRDefault="001C1787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4A28573E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08A7B540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24E115EB" w14:textId="79494AEA" w:rsidR="001C1787" w:rsidRDefault="006A1FD1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fldChar w:fldCharType="begin"/>
      </w:r>
      <w:r>
        <w:rPr>
          <w:rFonts w:eastAsia="Times New Roman"/>
          <w:bCs/>
          <w:color w:val="122926"/>
          <w:sz w:val="28"/>
          <w:szCs w:val="28"/>
        </w:rPr>
        <w:instrText xml:space="preserve"> DATE  \@ "MMMM yyyy" </w:instrText>
      </w:r>
      <w:r>
        <w:rPr>
          <w:rFonts w:eastAsia="Times New Roman"/>
          <w:bCs/>
          <w:color w:val="122926"/>
          <w:sz w:val="28"/>
          <w:szCs w:val="28"/>
        </w:rPr>
        <w:fldChar w:fldCharType="separate"/>
      </w:r>
      <w:r w:rsidR="00F32763">
        <w:rPr>
          <w:rFonts w:eastAsia="Times New Roman"/>
          <w:bCs/>
          <w:noProof/>
          <w:color w:val="122926"/>
          <w:sz w:val="28"/>
          <w:szCs w:val="28"/>
        </w:rPr>
        <w:t>August 2018</w:t>
      </w:r>
      <w:r>
        <w:rPr>
          <w:rFonts w:eastAsia="Times New Roman"/>
          <w:bCs/>
          <w:color w:val="122926"/>
          <w:sz w:val="28"/>
          <w:szCs w:val="28"/>
        </w:rPr>
        <w:fldChar w:fldCharType="end"/>
      </w:r>
    </w:p>
    <w:p w14:paraId="6A129EA7" w14:textId="77777777" w:rsidR="001C1787" w:rsidRDefault="001C1787" w:rsidP="001C1787">
      <w:pPr>
        <w:pStyle w:val="Heading1"/>
        <w:spacing w:before="240"/>
      </w:pPr>
      <w:r>
        <w:t>Recommendation</w:t>
      </w:r>
    </w:p>
    <w:p w14:paraId="675D550A" w14:textId="66E0310A" w:rsidR="001C1787" w:rsidRDefault="001C1787" w:rsidP="001C1787">
      <w:pPr>
        <w:spacing w:line="240" w:lineRule="auto"/>
      </w:pPr>
      <w:r>
        <w:t xml:space="preserve">Based on all available data, there appears to be a significant undersupply of </w:t>
      </w:r>
      <w:r w:rsidR="00961A25">
        <w:t>Electrical Technology</w:t>
      </w:r>
      <w:r>
        <w:t xml:space="preserve"> workers compared to the demand for this cluster of occupations in the Bay region and in the </w:t>
      </w:r>
      <w:r w:rsidR="00961A25">
        <w:t>East Bay</w:t>
      </w:r>
      <w:r>
        <w:t xml:space="preserve"> sub-region (</w:t>
      </w:r>
      <w:r w:rsidR="00B37251">
        <w:t>Alameda and Contra Costa</w:t>
      </w:r>
      <w:r>
        <w:t>). T</w:t>
      </w:r>
      <w:r w:rsidR="00EE3ADD">
        <w:t xml:space="preserve">he </w:t>
      </w:r>
      <w:r>
        <w:t xml:space="preserve">gap is about </w:t>
      </w:r>
      <w:r w:rsidR="009B057A">
        <w:t>4,490</w:t>
      </w:r>
      <w:r>
        <w:t xml:space="preserve"> students </w:t>
      </w:r>
      <w:r w:rsidR="009B057A">
        <w:t xml:space="preserve">annually in the Bay region and </w:t>
      </w:r>
      <w:r w:rsidR="00236013">
        <w:t xml:space="preserve">about </w:t>
      </w:r>
      <w:r w:rsidR="009B057A">
        <w:t>1</w:t>
      </w:r>
      <w:r>
        <w:t xml:space="preserve">,160 </w:t>
      </w:r>
      <w:r w:rsidR="00EE3ADD">
        <w:t xml:space="preserve">students annually </w:t>
      </w:r>
      <w:r>
        <w:t xml:space="preserve">in the </w:t>
      </w:r>
      <w:r w:rsidR="00961A25">
        <w:t>East Bay</w:t>
      </w:r>
      <w:r>
        <w:t>.</w:t>
      </w:r>
    </w:p>
    <w:p w14:paraId="029461D0" w14:textId="0C4461E3" w:rsidR="001C1787" w:rsidRDefault="001C1787" w:rsidP="001C1787">
      <w:pPr>
        <w:spacing w:line="240" w:lineRule="auto"/>
      </w:pPr>
      <w:r>
        <w:t xml:space="preserve">This report also provides student outcomes data on employment and earnings for programs on TOP </w:t>
      </w:r>
      <w:r w:rsidR="00961A25">
        <w:rPr>
          <w:color w:val="auto"/>
        </w:rPr>
        <w:t>0934</w:t>
      </w:r>
      <w:r w:rsidR="007D10ED">
        <w:rPr>
          <w:color w:val="auto"/>
        </w:rPr>
        <w:t>.</w:t>
      </w:r>
      <w:r w:rsidR="00961A25">
        <w:rPr>
          <w:color w:val="auto"/>
        </w:rPr>
        <w:t>00 - Electronics and Electric Technology</w:t>
      </w:r>
      <w:r w:rsidRPr="003E5F52">
        <w:rPr>
          <w:color w:val="auto"/>
        </w:rPr>
        <w:t xml:space="preserve"> </w:t>
      </w:r>
      <w:r>
        <w:t xml:space="preserve">in the state and region. It is recommended that this data be reviewed to better understand how outcomes for </w:t>
      </w:r>
      <w:r w:rsidR="009B057A">
        <w:t xml:space="preserve">Laney College </w:t>
      </w:r>
      <w:r>
        <w:t xml:space="preserve">students taking courses on this TOP code compare to potentially similar programs at colleges in the </w:t>
      </w:r>
      <w:r w:rsidR="009B057A">
        <w:t>sub-region, region and state</w:t>
      </w:r>
      <w:r>
        <w:t xml:space="preserve">, as well as to outcomes across all CTE programs at </w:t>
      </w:r>
      <w:r w:rsidR="00961A25">
        <w:t>Laney College</w:t>
      </w:r>
      <w:r>
        <w:t xml:space="preserve"> and in the region. </w:t>
      </w:r>
    </w:p>
    <w:p w14:paraId="117921BC" w14:textId="77777777" w:rsidR="001C1787" w:rsidRDefault="001C1787" w:rsidP="001C1787">
      <w:pPr>
        <w:pStyle w:val="Heading1"/>
        <w:spacing w:before="360"/>
      </w:pPr>
      <w:r>
        <w:t>Introduction</w:t>
      </w:r>
    </w:p>
    <w:p w14:paraId="468E722A" w14:textId="658CD6E4" w:rsidR="00961A25" w:rsidRDefault="001C1787" w:rsidP="00961A25">
      <w:pPr>
        <w:spacing w:after="60" w:line="240" w:lineRule="auto"/>
      </w:pPr>
      <w:r>
        <w:t xml:space="preserve">This report profiles </w:t>
      </w:r>
      <w:r w:rsidR="00961A25">
        <w:t>Electrical Technology</w:t>
      </w:r>
      <w:r>
        <w:t xml:space="preserve"> Occupations in the 12 county Bay region and in the </w:t>
      </w:r>
      <w:r w:rsidR="00961A25">
        <w:t>East Bay</w:t>
      </w:r>
      <w:r>
        <w:t xml:space="preserve"> sub-region</w:t>
      </w:r>
      <w:r w:rsidRPr="0001257F">
        <w:t xml:space="preserve"> </w:t>
      </w:r>
      <w:r>
        <w:t xml:space="preserve">for </w:t>
      </w:r>
      <w:r w:rsidR="00961A25">
        <w:t>review of an existing program</w:t>
      </w:r>
      <w:r>
        <w:t xml:space="preserve"> at </w:t>
      </w:r>
      <w:r w:rsidR="00961A25">
        <w:t>Laney College</w:t>
      </w:r>
      <w:r w:rsidR="0014376B">
        <w:t>.</w:t>
      </w:r>
      <w:r w:rsidR="00C30004"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961A25" w:rsidRPr="00961A25" w14:paraId="5A6DB6C5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6998" w14:textId="21B8B898" w:rsidR="00961A25" w:rsidRPr="00961A25" w:rsidRDefault="00961A25" w:rsidP="00961A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Symbol" w:cs="Symbol"/>
              </w:rPr>
            </w:pPr>
            <w:r w:rsidRPr="00961A25">
              <w:rPr>
                <w:rFonts w:eastAsia="Symbol" w:cs="Symbol"/>
                <w:b/>
              </w:rPr>
              <w:t xml:space="preserve">Electricians (SOC 47-2111): </w:t>
            </w:r>
            <w:r w:rsidRPr="00B37251">
              <w:rPr>
                <w:rFonts w:eastAsia="Symbol" w:cs="Symbol"/>
              </w:rPr>
              <w:t>Install, maintain, and repair</w:t>
            </w:r>
            <w:r w:rsidRPr="00961A25">
              <w:rPr>
                <w:rFonts w:eastAsia="Symbol" w:cs="Symbol"/>
              </w:rPr>
              <w:t xml:space="preserve"> electrical wiring, equipment, and fixtures.  Ensure that work is in accordance with relevant codes.  May install or service street lights, intercom systems, or electrical control systems</w:t>
            </w:r>
            <w:r w:rsidRPr="00961A25">
              <w:rPr>
                <w:rFonts w:eastAsia="Times New Roman" w:cs="Calibri"/>
              </w:rPr>
              <w:t>.</w:t>
            </w:r>
            <w:r w:rsidRPr="00961A25">
              <w:rPr>
                <w:rFonts w:eastAsia="Symbol" w:cs="Symbol"/>
              </w:rPr>
              <w:t xml:space="preserve">  Excludes “Security and Fire Alarm Systems Installers" (49-2098).</w:t>
            </w:r>
          </w:p>
        </w:tc>
      </w:tr>
      <w:tr w:rsidR="00961A25" w:rsidRPr="00961A25" w14:paraId="1152BFF6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981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961A25" w:rsidRPr="00961A25" w14:paraId="07D76AAC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E888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Training Requirement: Apprenticeship</w:t>
            </w:r>
          </w:p>
        </w:tc>
      </w:tr>
      <w:tr w:rsidR="00961A25" w:rsidRPr="00961A25" w14:paraId="76B97033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03FA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Percentage of Community College Award Holders or Some Postsecondary Coursework: 47%</w:t>
            </w:r>
          </w:p>
        </w:tc>
      </w:tr>
      <w:tr w:rsidR="00961A25" w:rsidRPr="00961A25" w14:paraId="2E63BD0C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166" w14:textId="77777777" w:rsidR="00961A25" w:rsidRPr="00961A25" w:rsidRDefault="00961A25" w:rsidP="00961A25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961A25" w:rsidRPr="00961A25" w14:paraId="2D3990D5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4AC7" w14:textId="77777777" w:rsidR="00961A25" w:rsidRPr="00961A25" w:rsidRDefault="00961A25" w:rsidP="00961A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Symbol" w:cs="Symbol"/>
              </w:rPr>
            </w:pPr>
            <w:r w:rsidRPr="00961A25">
              <w:rPr>
                <w:rFonts w:eastAsia="Symbol" w:cs="Symbol"/>
                <w:b/>
              </w:rPr>
              <w:t>Electric Motor, Power Tool, and</w:t>
            </w:r>
            <w:r w:rsidRPr="00961A25">
              <w:rPr>
                <w:rFonts w:eastAsia="Symbol" w:cs="Symbol"/>
              </w:rPr>
              <w:t xml:space="preserve"> </w:t>
            </w:r>
            <w:r w:rsidRPr="00961A25">
              <w:rPr>
                <w:rFonts w:eastAsia="Symbol" w:cs="Symbol"/>
                <w:b/>
              </w:rPr>
              <w:t>Related Repairers (SOC 49-2092):</w:t>
            </w:r>
            <w:r w:rsidRPr="00961A25">
              <w:rPr>
                <w:rFonts w:eastAsia="Symbol" w:cs="Symbol"/>
              </w:rPr>
              <w:t xml:space="preserve"> Repair, maintain, or install electric motors, wiring, or switches.</w:t>
            </w:r>
          </w:p>
        </w:tc>
      </w:tr>
      <w:tr w:rsidR="00961A25" w:rsidRPr="00961A25" w14:paraId="0D3923A3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FB5F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961A25" w:rsidRPr="00961A25" w14:paraId="285F4FBE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D990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Training Requirement: Moderate-term on-the-job training</w:t>
            </w:r>
          </w:p>
        </w:tc>
      </w:tr>
      <w:tr w:rsidR="00961A25" w:rsidRPr="00961A25" w14:paraId="18828F21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EB1C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Percentage of Community College Award Holders or Some Postsecondary Coursework: 46%</w:t>
            </w:r>
          </w:p>
        </w:tc>
      </w:tr>
      <w:tr w:rsidR="00961A25" w:rsidRPr="00961A25" w14:paraId="640F0866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580" w14:textId="77777777" w:rsidR="00961A25" w:rsidRPr="00961A25" w:rsidRDefault="00961A25" w:rsidP="00961A25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961A25" w:rsidRPr="00961A25" w14:paraId="43DDB135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1649" w14:textId="77777777" w:rsidR="00961A25" w:rsidRPr="00961A25" w:rsidRDefault="00961A25" w:rsidP="00961A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Symbol" w:cs="Symbol"/>
              </w:rPr>
            </w:pPr>
            <w:r w:rsidRPr="00961A25">
              <w:rPr>
                <w:rFonts w:eastAsia="Symbol" w:cs="Symbol"/>
                <w:b/>
              </w:rPr>
              <w:t>Electrical and Electronics Installers and Repairers, Transportation Equipment</w:t>
            </w:r>
            <w:r w:rsidRPr="00961A25">
              <w:rPr>
                <w:rFonts w:eastAsia="Symbol" w:cs="Symbol"/>
              </w:rPr>
              <w:t xml:space="preserve"> </w:t>
            </w:r>
            <w:r w:rsidRPr="00961A25">
              <w:rPr>
                <w:rFonts w:eastAsia="Symbol" w:cs="Symbol"/>
                <w:b/>
              </w:rPr>
              <w:t xml:space="preserve">(SOC 49-2093): </w:t>
            </w:r>
            <w:r w:rsidRPr="00961A25">
              <w:rPr>
                <w:rFonts w:eastAsia="Symbol" w:cs="Symbol"/>
              </w:rPr>
              <w:t>Install, adjust, or maintain mobile electronics communication equipment, including sound, sonar, security, navigation, and surveillance systems on trains, watercraft, or other mobile equipment. Excludes “Avionics Technicians" (49-2091) and "Electronic Equipment Installers and</w:t>
            </w:r>
            <w:r w:rsidRPr="00961A25">
              <w:rPr>
                <w:rFonts w:eastAsia="Times New Roman" w:cs="Calibri"/>
              </w:rPr>
              <w:t xml:space="preserve"> </w:t>
            </w:r>
            <w:r w:rsidRPr="00961A25">
              <w:rPr>
                <w:rFonts w:eastAsia="Symbol" w:cs="Symbol"/>
              </w:rPr>
              <w:t>Repairers, Motor Vehicles" (49-2096).</w:t>
            </w:r>
          </w:p>
        </w:tc>
      </w:tr>
      <w:tr w:rsidR="00961A25" w:rsidRPr="00961A25" w14:paraId="0988F8E6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0B0F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Entry-Level Educational Requirement: Postsecondary nondegree award</w:t>
            </w:r>
          </w:p>
        </w:tc>
      </w:tr>
      <w:tr w:rsidR="00961A25" w:rsidRPr="00961A25" w14:paraId="1D5DF0CA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36BD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Training Requirement: Long-term on-the-job training</w:t>
            </w:r>
          </w:p>
        </w:tc>
      </w:tr>
      <w:tr w:rsidR="00961A25" w:rsidRPr="00961A25" w14:paraId="57066980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4016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Percentage of Community College Award Holders or Some Postsecondary Coursework: 52%</w:t>
            </w:r>
          </w:p>
        </w:tc>
      </w:tr>
      <w:tr w:rsidR="00961A25" w:rsidRPr="00961A25" w14:paraId="216E06C2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7B7" w14:textId="77777777" w:rsidR="00961A25" w:rsidRPr="00961A25" w:rsidRDefault="00961A25" w:rsidP="00961A25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961A25" w:rsidRPr="00961A25" w14:paraId="216F5DAD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FAB3" w14:textId="77777777" w:rsidR="00961A25" w:rsidRPr="00961A25" w:rsidRDefault="00961A25" w:rsidP="00961A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961A25">
              <w:rPr>
                <w:rFonts w:eastAsia="Symbol" w:cs="Symbol"/>
                <w:b/>
              </w:rPr>
              <w:t>Electrical Power-Line Installers and Repairers (SOC 49-9051):</w:t>
            </w:r>
            <w:r w:rsidRPr="00742AC9">
              <w:rPr>
                <w:rFonts w:eastAsia="Symbol" w:cs="Symbol"/>
              </w:rPr>
              <w:t xml:space="preserve"> Install</w:t>
            </w:r>
            <w:r w:rsidRPr="00961A25">
              <w:rPr>
                <w:rFonts w:eastAsia="Symbol" w:cs="Symbol"/>
              </w:rPr>
              <w:t xml:space="preserve"> or repair cables or wires used in electrical power </w:t>
            </w:r>
            <w:r w:rsidRPr="00961A25">
              <w:rPr>
                <w:rFonts w:eastAsia="Times New Roman" w:cs="Calibri"/>
              </w:rPr>
              <w:t>or distribution systems.  May erect poles and light or heavy duty transmission towers.  Excludes “Electrical and Electronics Repairers, Powerhouse, Substation, and Relay" (49-2095).</w:t>
            </w:r>
          </w:p>
        </w:tc>
      </w:tr>
      <w:tr w:rsidR="00961A25" w:rsidRPr="00961A25" w14:paraId="10D1D19E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759D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961A25" w:rsidRPr="00961A25" w14:paraId="6AD18379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5C1C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Training Requirement: Long-term on-the-job training</w:t>
            </w:r>
          </w:p>
        </w:tc>
      </w:tr>
      <w:tr w:rsidR="00961A25" w:rsidRPr="00961A25" w14:paraId="5B384793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A8FB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lastRenderedPageBreak/>
              <w:t>Percentage of Community College Award Holders or Some Postsecondary Coursework: 48%</w:t>
            </w:r>
          </w:p>
        </w:tc>
      </w:tr>
      <w:tr w:rsidR="00961A25" w:rsidRPr="00961A25" w14:paraId="4AE7B67F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A8F" w14:textId="77777777" w:rsidR="00961A25" w:rsidRPr="00961A25" w:rsidRDefault="00961A25" w:rsidP="00961A25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961A25" w:rsidRPr="00961A25" w14:paraId="5DD1DBF9" w14:textId="77777777" w:rsidTr="00961A25">
        <w:trPr>
          <w:divId w:val="151260319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08F8" w14:textId="77777777" w:rsidR="00961A25" w:rsidRPr="00961A25" w:rsidRDefault="00961A25" w:rsidP="00961A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961A25">
              <w:rPr>
                <w:rFonts w:eastAsia="Symbol" w:cs="Symbol"/>
                <w:b/>
              </w:rPr>
              <w:t>Electrical and Electronic Equipment Assemblers</w:t>
            </w:r>
            <w:r w:rsidRPr="00961A25">
              <w:rPr>
                <w:rFonts w:eastAsia="Times New Roman" w:cs="Calibri"/>
              </w:rPr>
              <w:t xml:space="preserve"> </w:t>
            </w:r>
            <w:r w:rsidRPr="00742AC9">
              <w:rPr>
                <w:rFonts w:eastAsia="Times New Roman" w:cs="Calibri"/>
                <w:b/>
              </w:rPr>
              <w:t>(SOC 51-2022):</w:t>
            </w:r>
            <w:r w:rsidRPr="00961A25">
              <w:rPr>
                <w:rFonts w:eastAsia="Times New Roman" w:cs="Calibri"/>
              </w:rPr>
              <w:t xml:space="preserve"> Assemble or modify electrical or electronic equipment, such as computers, test equipment telemetering systems, electric motors, and batteries.</w:t>
            </w:r>
          </w:p>
        </w:tc>
      </w:tr>
      <w:tr w:rsidR="00961A25" w:rsidRPr="00961A25" w14:paraId="6C9123D0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BD0B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Entry-Level Educational Requirement: High school diploma or equivalent</w:t>
            </w:r>
          </w:p>
        </w:tc>
      </w:tr>
      <w:tr w:rsidR="00961A25" w:rsidRPr="00961A25" w14:paraId="082FE44D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D415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Training Requirement: Moderate-term on-the-job training</w:t>
            </w:r>
          </w:p>
        </w:tc>
      </w:tr>
      <w:tr w:rsidR="00961A25" w:rsidRPr="00961A25" w14:paraId="7232CB93" w14:textId="77777777" w:rsidTr="00961A25">
        <w:trPr>
          <w:divId w:val="151260319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1A11" w14:textId="77777777" w:rsidR="00961A25" w:rsidRPr="00961A25" w:rsidRDefault="00961A25" w:rsidP="00961A25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961A25">
              <w:rPr>
                <w:rFonts w:eastAsia="Times New Roman" w:cs="Calibri"/>
                <w:i/>
                <w:iCs/>
              </w:rPr>
              <w:t>Percentage of Community College Award Holders or Some Postsecondary Coursework: 30%</w:t>
            </w:r>
          </w:p>
        </w:tc>
      </w:tr>
    </w:tbl>
    <w:p w14:paraId="5DE9EECB" w14:textId="24CA4323" w:rsidR="006C313B" w:rsidRDefault="006C313B" w:rsidP="00481230">
      <w:pPr>
        <w:pStyle w:val="Heading1"/>
        <w:spacing w:before="360"/>
      </w:pPr>
      <w:r>
        <w:t>Occupational Demand</w:t>
      </w:r>
    </w:p>
    <w:p w14:paraId="101F7128" w14:textId="5BBF1A62" w:rsidR="00D427D2" w:rsidRPr="00552133" w:rsidRDefault="002155A4" w:rsidP="0001257F">
      <w:pPr>
        <w:pStyle w:val="NoSpacing"/>
        <w:spacing w:after="60"/>
        <w:rPr>
          <w:b/>
        </w:rPr>
      </w:pPr>
      <w:r w:rsidRPr="00552133">
        <w:rPr>
          <w:b/>
        </w:rPr>
        <w:t xml:space="preserve">Table 1. </w:t>
      </w:r>
      <w:r w:rsidR="001C1787">
        <w:rPr>
          <w:b/>
        </w:rPr>
        <w:t xml:space="preserve">Employment Outlook for </w:t>
      </w:r>
      <w:r w:rsidR="00961A25">
        <w:rPr>
          <w:b/>
        </w:rPr>
        <w:t>Electrical Technology</w:t>
      </w:r>
      <w:r w:rsidR="001C1787">
        <w:rPr>
          <w:b/>
        </w:rPr>
        <w:t xml:space="preserve"> Occupations</w:t>
      </w:r>
      <w:r w:rsidR="001C1787" w:rsidRPr="009B1BD3">
        <w:rPr>
          <w:b/>
        </w:rPr>
        <w:t xml:space="preserve"> </w:t>
      </w:r>
      <w:r w:rsidR="001C1787">
        <w:rPr>
          <w:b/>
        </w:rPr>
        <w:t>in Bay Region</w:t>
      </w:r>
    </w:p>
    <w:tbl>
      <w:tblPr>
        <w:tblW w:w="1035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900"/>
        <w:gridCol w:w="990"/>
        <w:gridCol w:w="900"/>
        <w:gridCol w:w="990"/>
        <w:gridCol w:w="900"/>
        <w:gridCol w:w="810"/>
        <w:gridCol w:w="900"/>
        <w:gridCol w:w="900"/>
      </w:tblGrid>
      <w:tr w:rsidR="003A26A0" w:rsidRPr="008409A0" w14:paraId="50290C24" w14:textId="77777777" w:rsidTr="00B37251">
        <w:trPr>
          <w:trHeight w:val="737"/>
        </w:trPr>
        <w:tc>
          <w:tcPr>
            <w:tcW w:w="30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759D722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3431FCA5" w14:textId="73CBA38F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2017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7CB606C0" w14:textId="34C619FD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202</w:t>
            </w:r>
            <w:r w:rsidR="003047AF">
              <w:rPr>
                <w:rFonts w:eastAsia="Times New Roman"/>
                <w:bCs/>
                <w:sz w:val="21"/>
                <w:szCs w:val="21"/>
              </w:rPr>
              <w:t>2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6E2DF885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74A4016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52D776DB" w14:textId="74EF6278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B37251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2EF79BAE" w14:textId="3FFD1A4C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Annual Ope</w:t>
            </w:r>
            <w:r w:rsidR="00B37251">
              <w:rPr>
                <w:rFonts w:eastAsia="Times New Roman"/>
                <w:bCs/>
                <w:sz w:val="21"/>
                <w:szCs w:val="21"/>
              </w:rPr>
              <w:t>-</w:t>
            </w:r>
            <w:r>
              <w:rPr>
                <w:rFonts w:eastAsia="Times New Roman"/>
                <w:bCs/>
                <w:sz w:val="21"/>
                <w:szCs w:val="21"/>
              </w:rPr>
              <w:t>n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6C1C402B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12D6A949" w14:textId="77777777" w:rsidR="003A26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01710F" w:rsidRPr="005E2EB4" w14:paraId="60244FB1" w14:textId="77777777" w:rsidTr="00B37251">
        <w:trPr>
          <w:trHeight w:val="188"/>
        </w:trPr>
        <w:tc>
          <w:tcPr>
            <w:tcW w:w="30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ABC6" w14:textId="55BFAEC1" w:rsidR="0001710F" w:rsidRPr="00CE63DD" w:rsidRDefault="00961A25" w:rsidP="0001710F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Electricians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FD8DB0" w14:textId="641A9FCD" w:rsidR="0001710F" w:rsidRPr="00CE63DD" w:rsidRDefault="00961A25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19,227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319311" w14:textId="0F13FD63" w:rsidR="0001710F" w:rsidRPr="00CE63DD" w:rsidRDefault="00961A25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22,338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3F661" w14:textId="42CB99C0" w:rsidR="0001710F" w:rsidRPr="00CE63DD" w:rsidRDefault="00961A25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3,111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6F9CD0" w14:textId="670DF2FB" w:rsidR="0001710F" w:rsidRPr="00CE63DD" w:rsidRDefault="00961A25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16%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DFAC87" w14:textId="6D9974B9" w:rsidR="0001710F" w:rsidRPr="00CE63DD" w:rsidRDefault="00961A25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14,390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AB67F" w14:textId="56727982" w:rsidR="0001710F" w:rsidRPr="00CE63DD" w:rsidRDefault="00961A25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2,878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FEED" w14:textId="4CF65CE1" w:rsidR="0001710F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$17.47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BAD4E" w14:textId="12C7F219" w:rsidR="0001710F" w:rsidRPr="00CE63DD" w:rsidRDefault="00961A25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$35.94 </w:t>
            </w:r>
          </w:p>
        </w:tc>
      </w:tr>
      <w:tr w:rsidR="003B3D61" w:rsidRPr="005E2EB4" w14:paraId="5E54F69E" w14:textId="77777777" w:rsidTr="00B37251">
        <w:trPr>
          <w:trHeight w:val="215"/>
        </w:trPr>
        <w:tc>
          <w:tcPr>
            <w:tcW w:w="30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228A4" w14:textId="20A61CB6" w:rsidR="003B3D61" w:rsidRPr="00CE63DD" w:rsidRDefault="00961A25" w:rsidP="003B3D6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Electric Motor</w:t>
            </w:r>
            <w:r>
              <w:t>, Power Tool, and Related Repairers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FAE18A3" w14:textId="081BAB40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448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F3DED6" w14:textId="4317F466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477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B8855E" w14:textId="002F4A08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61A25">
              <w:rPr>
                <w:color w:val="auto"/>
                <w:sz w:val="21"/>
                <w:szCs w:val="21"/>
              </w:rPr>
              <w:t xml:space="preserve">29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E147E1" w14:textId="450E7C4D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61A25">
              <w:rPr>
                <w:color w:val="auto"/>
                <w:sz w:val="21"/>
                <w:szCs w:val="21"/>
              </w:rPr>
              <w:t>6%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8F6FB0" w14:textId="5E1DD346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241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BC6A76" w14:textId="3B70E977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48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CFB33" w14:textId="7F609B28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$14.39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D8E31" w14:textId="7448BD1C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$23.11 </w:t>
            </w:r>
          </w:p>
        </w:tc>
      </w:tr>
      <w:tr w:rsidR="003B3D61" w:rsidRPr="005E2EB4" w14:paraId="7F8809DF" w14:textId="77777777" w:rsidTr="00B37251">
        <w:trPr>
          <w:trHeight w:val="242"/>
        </w:trPr>
        <w:tc>
          <w:tcPr>
            <w:tcW w:w="30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25658" w14:textId="4EFCF297" w:rsidR="003B3D61" w:rsidRPr="00CE63DD" w:rsidRDefault="00B37251" w:rsidP="003B3D6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Electrical and</w:t>
            </w:r>
            <w:r w:rsidR="00961A25" w:rsidRPr="00961A25">
              <w:rPr>
                <w:sz w:val="21"/>
                <w:szCs w:val="21"/>
              </w:rPr>
              <w:t xml:space="preserve"> Electronics Installers </w:t>
            </w:r>
            <w:r>
              <w:t>and</w:t>
            </w:r>
            <w:r w:rsidR="00961A25">
              <w:t xml:space="preserve"> Repairers, Transportation Equipment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CF7494E" w14:textId="7CFC9904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653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5C41F48" w14:textId="130B8B85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666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FF1075E" w14:textId="63816E58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13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B45E70" w14:textId="5C322E92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E97DEDB" w14:textId="78013D95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299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4D4E2D" w14:textId="7A75248B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60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CED4A" w14:textId="58EB10D7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$25.53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7FAAA" w14:textId="4E1972C1" w:rsidR="003B3D61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$38.55 </w:t>
            </w:r>
          </w:p>
        </w:tc>
      </w:tr>
      <w:tr w:rsidR="00F15708" w:rsidRPr="005E2EB4" w14:paraId="3357CF35" w14:textId="77777777" w:rsidTr="00B37251">
        <w:trPr>
          <w:trHeight w:val="242"/>
        </w:trPr>
        <w:tc>
          <w:tcPr>
            <w:tcW w:w="30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172E2E" w14:textId="3E468E2E" w:rsidR="00F15708" w:rsidRPr="00CE63DD" w:rsidRDefault="00961A25" w:rsidP="003B3D61">
            <w:pPr>
              <w:spacing w:after="0" w:line="240" w:lineRule="auto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Electrical Power-Line Installers and Repairers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5387A8" w14:textId="0BBADB3D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1,195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6881610" w14:textId="13D2F975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1,417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C36271" w14:textId="5B8BE179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222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BA461FE" w14:textId="1F1113C2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19%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C50180D" w14:textId="06CC0CEF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726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7B78F35" w14:textId="77FDEADB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145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D879F" w14:textId="36CA1BEA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$29.57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8AE69" w14:textId="3F2A3DA0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$50.80 </w:t>
            </w:r>
          </w:p>
        </w:tc>
      </w:tr>
      <w:tr w:rsidR="00F15708" w:rsidRPr="005E2EB4" w14:paraId="034B8060" w14:textId="77777777" w:rsidTr="00B37251">
        <w:trPr>
          <w:trHeight w:val="242"/>
        </w:trPr>
        <w:tc>
          <w:tcPr>
            <w:tcW w:w="30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7B6E3" w14:textId="722C07C9" w:rsidR="00F15708" w:rsidRPr="00CE63DD" w:rsidRDefault="00961A25" w:rsidP="003B3D61">
            <w:pPr>
              <w:spacing w:after="0" w:line="240" w:lineRule="auto"/>
              <w:rPr>
                <w:sz w:val="21"/>
                <w:szCs w:val="21"/>
              </w:rPr>
            </w:pPr>
            <w:r>
              <w:t>Electrical and Electronic Equipment Assemblers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67FDFD6" w14:textId="5B6C556C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13,160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2BABF26" w14:textId="6B5701EA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13,053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1440DAB" w14:textId="38039445" w:rsidR="00F15708" w:rsidRPr="00B37251" w:rsidRDefault="00961A25" w:rsidP="003B3D61">
            <w:pPr>
              <w:spacing w:after="0" w:line="240" w:lineRule="auto"/>
              <w:jc w:val="right"/>
              <w:rPr>
                <w:color w:val="FF0000"/>
                <w:sz w:val="21"/>
                <w:szCs w:val="21"/>
              </w:rPr>
            </w:pPr>
            <w:r w:rsidRPr="00B37251">
              <w:rPr>
                <w:color w:val="FF0000"/>
              </w:rPr>
              <w:t>(107)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ACD0C26" w14:textId="5A6A819C" w:rsidR="00F15708" w:rsidRPr="00B37251" w:rsidRDefault="00961A25" w:rsidP="003B3D61">
            <w:pPr>
              <w:spacing w:after="0" w:line="240" w:lineRule="auto"/>
              <w:jc w:val="right"/>
              <w:rPr>
                <w:color w:val="FF0000"/>
                <w:sz w:val="21"/>
                <w:szCs w:val="21"/>
              </w:rPr>
            </w:pPr>
            <w:r w:rsidRPr="00B37251">
              <w:rPr>
                <w:color w:val="FF0000"/>
              </w:rPr>
              <w:t xml:space="preserve"> (1%)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757DC09" w14:textId="5206B548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7,911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A0F62A" w14:textId="798615F0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1,582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05D85" w14:textId="001C5BE9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 xml:space="preserve">$11.30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0989C" w14:textId="580CF334" w:rsidR="00F15708" w:rsidRPr="00CE63DD" w:rsidRDefault="00961A25" w:rsidP="003B3D61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 xml:space="preserve">$16.78 </w:t>
            </w:r>
          </w:p>
        </w:tc>
      </w:tr>
      <w:tr w:rsidR="003B3D61" w:rsidRPr="005E2EB4" w14:paraId="0930A8A3" w14:textId="77777777" w:rsidTr="00B37251">
        <w:trPr>
          <w:trHeight w:val="170"/>
        </w:trPr>
        <w:tc>
          <w:tcPr>
            <w:tcW w:w="30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446C5" w14:textId="2EBFB6B5" w:rsidR="003B3D61" w:rsidRPr="00CE63DD" w:rsidRDefault="003B3D61" w:rsidP="003B3D6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CE63DD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4BBD32D" w14:textId="17DACC5B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34,682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4A1367F" w14:textId="0D303C87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37,951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7B4751C" w14:textId="6B659084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3,269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0FD9E3E" w14:textId="49D43CFC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9%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ACA017" w14:textId="19A81FF8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23,566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5867DF5" w14:textId="318B360D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4,713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ACD30" w14:textId="13405B7F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 xml:space="preserve">$15.66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E7238" w14:textId="6AC0DBE4" w:rsidR="003B3D61" w:rsidRPr="00CE63DD" w:rsidRDefault="00961A25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 xml:space="preserve">$29.06 </w:t>
            </w:r>
          </w:p>
        </w:tc>
      </w:tr>
    </w:tbl>
    <w:p w14:paraId="2AEE1AF4" w14:textId="2FA27EE6" w:rsidR="00410DF0" w:rsidRDefault="00410DF0" w:rsidP="00410DF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1C1787">
        <w:rPr>
          <w:i/>
          <w:sz w:val="20"/>
          <w:szCs w:val="20"/>
        </w:rPr>
        <w:t>2018.2</w:t>
      </w:r>
    </w:p>
    <w:p w14:paraId="18815C78" w14:textId="04FDCFFB" w:rsidR="00410DF0" w:rsidRDefault="00410DF0" w:rsidP="003047AF">
      <w:pPr>
        <w:pStyle w:val="NoSpacing"/>
        <w:spacing w:after="240"/>
        <w:rPr>
          <w:sz w:val="20"/>
          <w:szCs w:val="20"/>
        </w:rPr>
      </w:pP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18208E60" w14:textId="79360866" w:rsidR="003047AF" w:rsidRPr="003047AF" w:rsidRDefault="003047AF" w:rsidP="003047AF">
      <w:pPr>
        <w:pStyle w:val="NoSpacing"/>
        <w:spacing w:after="60"/>
        <w:rPr>
          <w:b/>
        </w:rPr>
      </w:pPr>
      <w:r>
        <w:rPr>
          <w:b/>
        </w:rPr>
        <w:t>Table 2</w:t>
      </w:r>
      <w:r w:rsidRPr="00552133">
        <w:rPr>
          <w:b/>
        </w:rPr>
        <w:t xml:space="preserve">. </w:t>
      </w:r>
      <w:r w:rsidR="001C1787">
        <w:rPr>
          <w:b/>
        </w:rPr>
        <w:t xml:space="preserve">Employment Outlook for </w:t>
      </w:r>
      <w:r w:rsidR="00961A25">
        <w:rPr>
          <w:b/>
        </w:rPr>
        <w:t>Electrical Technology</w:t>
      </w:r>
      <w:r w:rsidR="001C1787">
        <w:rPr>
          <w:b/>
        </w:rPr>
        <w:t xml:space="preserve"> Occupations in </w:t>
      </w:r>
      <w:r w:rsidR="00961A25">
        <w:rPr>
          <w:b/>
        </w:rPr>
        <w:t>East Bay</w:t>
      </w:r>
      <w:r w:rsidR="001C1787">
        <w:rPr>
          <w:b/>
        </w:rPr>
        <w:t xml:space="preserve"> Sub-Region</w:t>
      </w:r>
    </w:p>
    <w:tbl>
      <w:tblPr>
        <w:tblW w:w="1035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900"/>
        <w:gridCol w:w="900"/>
        <w:gridCol w:w="900"/>
        <w:gridCol w:w="900"/>
        <w:gridCol w:w="810"/>
        <w:gridCol w:w="810"/>
        <w:gridCol w:w="900"/>
        <w:gridCol w:w="900"/>
      </w:tblGrid>
      <w:tr w:rsidR="00900F50" w:rsidRPr="008409A0" w14:paraId="290772F7" w14:textId="77777777" w:rsidTr="00B37251">
        <w:trPr>
          <w:trHeight w:val="530"/>
        </w:trPr>
        <w:tc>
          <w:tcPr>
            <w:tcW w:w="33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6B2DC575" w14:textId="77777777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 xml:space="preserve">Occupation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55FCFD9B" w14:textId="77777777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2017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659A16EC" w14:textId="77777777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2022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636E3FFD" w14:textId="77777777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1799A81A" w14:textId="77777777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7CD2A317" w14:textId="42330EC8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B37251"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  <w:hideMark/>
          </w:tcPr>
          <w:p w14:paraId="37C7ABA8" w14:textId="3C73E204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Annual Open</w:t>
            </w:r>
            <w:r w:rsidR="00B37251"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02112114" w14:textId="77777777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1EE7E" w:themeFill="background2"/>
            <w:vAlign w:val="center"/>
          </w:tcPr>
          <w:p w14:paraId="662EB5F5" w14:textId="77777777" w:rsidR="00900F50" w:rsidRPr="00CE63DD" w:rsidRDefault="00900F50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900F50" w:rsidRPr="005E2EB4" w14:paraId="286B8F61" w14:textId="77777777" w:rsidTr="00B37251">
        <w:trPr>
          <w:trHeight w:val="197"/>
        </w:trPr>
        <w:tc>
          <w:tcPr>
            <w:tcW w:w="33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FD2B0" w14:textId="4B8B9C66" w:rsidR="00900F50" w:rsidRPr="00CE63DD" w:rsidRDefault="00961A25" w:rsidP="00900F5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Electricians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28427" w14:textId="3ED44C61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5,574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249A51" w14:textId="3A93A89F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6,530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410092" w14:textId="09077D01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956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BFD7A7" w14:textId="7614324E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17%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C0E9BF" w14:textId="13B2A656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4,232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43A8D" w14:textId="5D45110E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846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6F7DB" w14:textId="58A50A74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$16.45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F7516" w14:textId="2E48381A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$32.23 </w:t>
            </w:r>
          </w:p>
        </w:tc>
      </w:tr>
      <w:tr w:rsidR="00900F50" w:rsidRPr="005E2EB4" w14:paraId="07498C94" w14:textId="77777777" w:rsidTr="00B37251">
        <w:trPr>
          <w:trHeight w:val="242"/>
        </w:trPr>
        <w:tc>
          <w:tcPr>
            <w:tcW w:w="33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85388" w14:textId="5694A559" w:rsidR="00900F50" w:rsidRPr="00CE63DD" w:rsidRDefault="00961A25" w:rsidP="00900F5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Electric Motor</w:t>
            </w:r>
            <w:r>
              <w:t>, Power Tool, and Related Repairers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A595355" w14:textId="0CEAB20D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259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FDED64C" w14:textId="4CDD963C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278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FE31A" w14:textId="0521037F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19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48067B" w14:textId="74EDFD97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7%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2D72B5" w14:textId="64E6ED5C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142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962AF3" w14:textId="1446B5C4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A71AA" w14:textId="1DC1A6E2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$13.15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758E1" w14:textId="18870453" w:rsidR="00900F50" w:rsidRPr="00CE63DD" w:rsidRDefault="00961A25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$24.21 </w:t>
            </w:r>
          </w:p>
        </w:tc>
      </w:tr>
      <w:tr w:rsidR="00900F50" w:rsidRPr="005E2EB4" w14:paraId="434A1CC9" w14:textId="77777777" w:rsidTr="00B37251">
        <w:trPr>
          <w:trHeight w:val="215"/>
        </w:trPr>
        <w:tc>
          <w:tcPr>
            <w:tcW w:w="33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A2BF44" w14:textId="436DC42E" w:rsidR="00900F50" w:rsidRPr="00CE63DD" w:rsidRDefault="00961A25" w:rsidP="00900F50">
            <w:pPr>
              <w:spacing w:after="0" w:line="240" w:lineRule="auto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Electrical and Electronics Installers </w:t>
            </w:r>
            <w:r>
              <w:t>and Repairers, Transportation Equipment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D9061B5" w14:textId="2A7CB036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374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701139A" w14:textId="11BA5583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379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F59D34A" w14:textId="4A4B8EBA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5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0B7748" w14:textId="6A1615E6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1%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6EBBDE0" w14:textId="5FE57A7E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168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CE02778" w14:textId="6DD27BA2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34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7126B" w14:textId="614D1AEF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$25.76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A54F6" w14:textId="01A15D0C" w:rsidR="00900F50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$38.42 </w:t>
            </w:r>
          </w:p>
        </w:tc>
      </w:tr>
      <w:tr w:rsidR="006A3B6E" w:rsidRPr="005E2EB4" w14:paraId="5C5BC616" w14:textId="77777777" w:rsidTr="00B37251">
        <w:trPr>
          <w:trHeight w:val="215"/>
        </w:trPr>
        <w:tc>
          <w:tcPr>
            <w:tcW w:w="33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E7F93" w14:textId="3F6470E7" w:rsidR="006A3B6E" w:rsidRPr="00CE63DD" w:rsidRDefault="00961A25" w:rsidP="00900F50">
            <w:pPr>
              <w:spacing w:after="0" w:line="240" w:lineRule="auto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Electrical Power-Line Installers and Repairers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011687" w14:textId="0C611326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345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AC9F0A4" w14:textId="0B890D39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414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2194E1" w14:textId="73E5D1E3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70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593249" w14:textId="50DC94AB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20%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FEAFD59" w14:textId="04977CCA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217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5062F94" w14:textId="2313F896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>43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BF7FD" w14:textId="73DF8B9E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$30.69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579BB" w14:textId="36535EA8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61A25">
              <w:rPr>
                <w:sz w:val="21"/>
                <w:szCs w:val="21"/>
              </w:rPr>
              <w:t xml:space="preserve">$50.97 </w:t>
            </w:r>
          </w:p>
        </w:tc>
      </w:tr>
      <w:tr w:rsidR="006A3B6E" w:rsidRPr="005E2EB4" w14:paraId="3F087AA5" w14:textId="77777777" w:rsidTr="00B37251">
        <w:trPr>
          <w:trHeight w:val="215"/>
        </w:trPr>
        <w:tc>
          <w:tcPr>
            <w:tcW w:w="33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B1AF3" w14:textId="2F32FDC5" w:rsidR="006A3B6E" w:rsidRPr="00CE63DD" w:rsidRDefault="00961A25" w:rsidP="00900F50">
            <w:pPr>
              <w:spacing w:after="0" w:line="240" w:lineRule="auto"/>
              <w:rPr>
                <w:sz w:val="21"/>
                <w:szCs w:val="21"/>
              </w:rPr>
            </w:pPr>
            <w:r>
              <w:t>Electrical and Electronic Equipment Assemblers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5D5B7C4" w14:textId="7FFA8B60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2,547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F7ABBB" w14:textId="2702C822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2,634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283CA05" w14:textId="5CA088F9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 xml:space="preserve">87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4EA1EA6" w14:textId="7B13D324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3%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4A6A862" w14:textId="66A3883C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1,593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896AEE3" w14:textId="0AFE60F6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>319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01AE5" w14:textId="6A6A035F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 xml:space="preserve">$11.01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4BAA1" w14:textId="558DDAC9" w:rsidR="006A3B6E" w:rsidRPr="00CE63DD" w:rsidRDefault="00961A25" w:rsidP="00900F50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t xml:space="preserve">$15.91 </w:t>
            </w:r>
          </w:p>
        </w:tc>
      </w:tr>
      <w:tr w:rsidR="00920D53" w:rsidRPr="005E2EB4" w14:paraId="4B51BA15" w14:textId="77777777" w:rsidTr="00B37251">
        <w:trPr>
          <w:trHeight w:val="188"/>
        </w:trPr>
        <w:tc>
          <w:tcPr>
            <w:tcW w:w="33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F266F" w14:textId="62428C7D" w:rsidR="00920D53" w:rsidRPr="00CE63DD" w:rsidRDefault="006A3B6E" w:rsidP="00920D5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CE63DD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B23AE1" w14:textId="7D202F6B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9,098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2899950" w14:textId="1E56638F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10,235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CB6827" w14:textId="14399485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 xml:space="preserve">1,137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67950F" w14:textId="2864DDE7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12%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9CE21B6" w14:textId="5F74BC29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6,352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F024F9" w14:textId="0F37237C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>1,270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746D7" w14:textId="471F16F5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 xml:space="preserve">$15.75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56C89" w14:textId="69275E4A" w:rsidR="00920D53" w:rsidRPr="00CE63DD" w:rsidRDefault="00961A25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961A25">
              <w:rPr>
                <w:b/>
                <w:sz w:val="21"/>
                <w:szCs w:val="21"/>
              </w:rPr>
              <w:t xml:space="preserve">$28.40 </w:t>
            </w:r>
          </w:p>
        </w:tc>
      </w:tr>
    </w:tbl>
    <w:p w14:paraId="6345B211" w14:textId="497D52FF" w:rsidR="003047AF" w:rsidRDefault="001C1787" w:rsidP="003047A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2018.2</w:t>
      </w:r>
    </w:p>
    <w:p w14:paraId="0F940DAA" w14:textId="04501EDC" w:rsidR="00E42D43" w:rsidRPr="006C48C2" w:rsidRDefault="00961A25" w:rsidP="006C48C2">
      <w:pPr>
        <w:pStyle w:val="NoSpacing"/>
        <w:spacing w:after="240"/>
        <w:rPr>
          <w:sz w:val="20"/>
          <w:szCs w:val="20"/>
        </w:rPr>
      </w:pPr>
      <w:r>
        <w:rPr>
          <w:b/>
          <w:sz w:val="20"/>
          <w:szCs w:val="20"/>
        </w:rPr>
        <w:t>East Bay</w:t>
      </w:r>
      <w:r w:rsidR="00681353" w:rsidRPr="00681353">
        <w:rPr>
          <w:b/>
          <w:sz w:val="20"/>
          <w:szCs w:val="20"/>
        </w:rPr>
        <w:t xml:space="preserve"> Sub-Region</w:t>
      </w:r>
      <w:r w:rsidR="00797696">
        <w:rPr>
          <w:b/>
          <w:sz w:val="20"/>
          <w:szCs w:val="20"/>
        </w:rPr>
        <w:t xml:space="preserve"> </w:t>
      </w:r>
      <w:r w:rsidR="00681353">
        <w:rPr>
          <w:sz w:val="20"/>
          <w:szCs w:val="20"/>
        </w:rPr>
        <w:t xml:space="preserve">includes </w:t>
      </w:r>
      <w:r w:rsidR="00B37251">
        <w:rPr>
          <w:sz w:val="18"/>
          <w:szCs w:val="20"/>
        </w:rPr>
        <w:t>Alameda and Contra Costa Counties</w:t>
      </w:r>
    </w:p>
    <w:p w14:paraId="6D4DE470" w14:textId="54591850" w:rsidR="00351170" w:rsidRPr="00351170" w:rsidRDefault="002155A4" w:rsidP="00351170">
      <w:pPr>
        <w:pStyle w:val="Heading3"/>
      </w:pPr>
      <w:r w:rsidRPr="00552133">
        <w:t xml:space="preserve">Job Postings in </w:t>
      </w:r>
      <w:r w:rsidR="00351170">
        <w:t>Bay Region</w:t>
      </w:r>
      <w:r w:rsidR="00060203">
        <w:t xml:space="preserve"> and </w:t>
      </w:r>
      <w:r w:rsidR="00961A25">
        <w:t>East Bay</w:t>
      </w:r>
      <w:r w:rsidR="00060203">
        <w:t xml:space="preserve"> Sub-Region</w:t>
      </w:r>
    </w:p>
    <w:p w14:paraId="2094AEC4" w14:textId="366BF04C" w:rsidR="001C1787" w:rsidRPr="00552133" w:rsidRDefault="000E5421" w:rsidP="001C1787">
      <w:pPr>
        <w:pStyle w:val="NoSpacing"/>
        <w:spacing w:after="60"/>
        <w:rPr>
          <w:b/>
        </w:rPr>
      </w:pPr>
      <w:r>
        <w:rPr>
          <w:b/>
        </w:rPr>
        <w:t>Table 3</w:t>
      </w:r>
      <w:r w:rsidR="002155A4" w:rsidRPr="00552133">
        <w:rPr>
          <w:b/>
        </w:rPr>
        <w:t xml:space="preserve">. </w:t>
      </w:r>
      <w:r w:rsidR="001C1787">
        <w:rPr>
          <w:b/>
        </w:rPr>
        <w:t xml:space="preserve">Number of </w:t>
      </w:r>
      <w:r w:rsidR="001C1787" w:rsidRPr="00552133">
        <w:rPr>
          <w:b/>
        </w:rPr>
        <w:t>Job Postings</w:t>
      </w:r>
      <w:r w:rsidR="001C1787">
        <w:rPr>
          <w:b/>
        </w:rPr>
        <w:t xml:space="preserve"> by Occupation for latest 12 months (</w:t>
      </w:r>
      <w:r w:rsidR="00961A25">
        <w:rPr>
          <w:b/>
        </w:rPr>
        <w:t>May 2017 - Apr</w:t>
      </w:r>
      <w:r w:rsidR="007D10ED">
        <w:rPr>
          <w:b/>
        </w:rPr>
        <w:t>il</w:t>
      </w:r>
      <w:r w:rsidR="00961A25">
        <w:rPr>
          <w:b/>
        </w:rPr>
        <w:t xml:space="preserve"> 2018</w:t>
      </w:r>
      <w:r w:rsidR="001C1787">
        <w:rPr>
          <w:b/>
        </w:rPr>
        <w:t>)</w:t>
      </w:r>
    </w:p>
    <w:tbl>
      <w:tblPr>
        <w:tblW w:w="989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37"/>
        <w:gridCol w:w="1170"/>
        <w:gridCol w:w="990"/>
      </w:tblGrid>
      <w:tr w:rsidR="002C3B30" w:rsidRPr="008409A0" w14:paraId="722B3D04" w14:textId="015220D9" w:rsidTr="00CD5A48">
        <w:trPr>
          <w:trHeight w:val="233"/>
        </w:trPr>
        <w:tc>
          <w:tcPr>
            <w:tcW w:w="773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02B62" w14:textId="77777777" w:rsidR="002C3B30" w:rsidRPr="00580505" w:rsidRDefault="002C3B30" w:rsidP="00950AF1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80505">
              <w:rPr>
                <w:rFonts w:eastAsia="Times New Roman"/>
                <w:sz w:val="21"/>
                <w:szCs w:val="21"/>
              </w:rPr>
              <w:t>Occupation</w:t>
            </w:r>
          </w:p>
        </w:tc>
        <w:tc>
          <w:tcPr>
            <w:tcW w:w="11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D0B5E" w14:textId="197818BE" w:rsidR="002C3B30" w:rsidRPr="00580505" w:rsidRDefault="002C3B30" w:rsidP="00950AF1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80505">
              <w:rPr>
                <w:rFonts w:eastAsia="Times New Roman"/>
                <w:sz w:val="21"/>
                <w:szCs w:val="21"/>
              </w:rPr>
              <w:t>Bay Region</w:t>
            </w:r>
          </w:p>
        </w:tc>
        <w:tc>
          <w:tcPr>
            <w:tcW w:w="990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3549FAE7" w14:textId="0E42C776" w:rsidR="002C3B30" w:rsidRPr="00580505" w:rsidRDefault="00961A25" w:rsidP="00950AF1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East Bay</w:t>
            </w:r>
          </w:p>
        </w:tc>
      </w:tr>
      <w:tr w:rsidR="00CD5A48" w:rsidRPr="00C035EC" w14:paraId="22CC6F39" w14:textId="3ADA4CEB" w:rsidTr="00CD5A48">
        <w:trPr>
          <w:trHeight w:val="188"/>
        </w:trPr>
        <w:tc>
          <w:tcPr>
            <w:tcW w:w="773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D0BF21" w14:textId="40ACB4DF" w:rsidR="00CD5A48" w:rsidRPr="00CD5A48" w:rsidRDefault="00CD5A48" w:rsidP="00CD5A4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Electricians (47-2111.00)</w:t>
            </w:r>
          </w:p>
        </w:tc>
        <w:tc>
          <w:tcPr>
            <w:tcW w:w="11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415EC9" w14:textId="3CA3B690" w:rsidR="00CD5A48" w:rsidRPr="00CD5A48" w:rsidRDefault="00CD5A48" w:rsidP="00CD5A4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870</w:t>
            </w:r>
          </w:p>
        </w:tc>
        <w:tc>
          <w:tcPr>
            <w:tcW w:w="99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14DDF9FF" w14:textId="2F9B514D" w:rsidR="00CD5A48" w:rsidRPr="00714E7C" w:rsidRDefault="007C7C97" w:rsidP="00CD5A4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</w:tr>
      <w:tr w:rsidR="00CD5A48" w:rsidRPr="00C035EC" w14:paraId="61A814EE" w14:textId="77777777" w:rsidTr="00CD5A48">
        <w:trPr>
          <w:trHeight w:val="215"/>
        </w:trPr>
        <w:tc>
          <w:tcPr>
            <w:tcW w:w="773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34B041" w14:textId="6F9F8D33" w:rsidR="00CD5A48" w:rsidRPr="00CD5A48" w:rsidRDefault="00CD5A48" w:rsidP="00CD5A48">
            <w:pPr>
              <w:spacing w:after="0" w:line="240" w:lineRule="auto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Electrical and Electronic Equipment Assemblers (51-2022.00)</w:t>
            </w:r>
          </w:p>
        </w:tc>
        <w:tc>
          <w:tcPr>
            <w:tcW w:w="11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5A9709" w14:textId="56F8C407" w:rsidR="00CD5A48" w:rsidRPr="00CD5A48" w:rsidRDefault="00CD5A48" w:rsidP="00CD5A4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306</w:t>
            </w:r>
          </w:p>
        </w:tc>
        <w:tc>
          <w:tcPr>
            <w:tcW w:w="99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56123FD" w14:textId="7ED0EE2D" w:rsidR="00CD5A48" w:rsidRPr="00714E7C" w:rsidRDefault="007C7C97" w:rsidP="00CD5A4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117</w:t>
            </w:r>
          </w:p>
        </w:tc>
      </w:tr>
      <w:tr w:rsidR="00CD5A48" w:rsidRPr="00C035EC" w14:paraId="59918B00" w14:textId="77777777" w:rsidTr="00CD5A48">
        <w:trPr>
          <w:trHeight w:val="215"/>
        </w:trPr>
        <w:tc>
          <w:tcPr>
            <w:tcW w:w="773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1CD4B9" w14:textId="20852CF7" w:rsidR="00CD5A48" w:rsidRPr="00CD5A48" w:rsidRDefault="00CD5A48" w:rsidP="00CD5A48">
            <w:pPr>
              <w:spacing w:after="0" w:line="240" w:lineRule="auto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Electrical Power-Line Installers and Repairers (49-9051.00)</w:t>
            </w:r>
          </w:p>
        </w:tc>
        <w:tc>
          <w:tcPr>
            <w:tcW w:w="11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1983F0" w14:textId="301AD334" w:rsidR="00CD5A48" w:rsidRPr="00CD5A48" w:rsidRDefault="00CD5A48" w:rsidP="00CD5A4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20</w:t>
            </w:r>
          </w:p>
        </w:tc>
        <w:tc>
          <w:tcPr>
            <w:tcW w:w="99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34E77A03" w14:textId="5914F616" w:rsidR="00CD5A48" w:rsidRPr="00714E7C" w:rsidRDefault="007C7C97" w:rsidP="00CD5A4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</w:tr>
      <w:tr w:rsidR="00CD5A48" w:rsidRPr="00C035EC" w14:paraId="7AA2ED6B" w14:textId="77777777" w:rsidTr="00CD5A48">
        <w:trPr>
          <w:trHeight w:val="215"/>
        </w:trPr>
        <w:tc>
          <w:tcPr>
            <w:tcW w:w="773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3CF7D9" w14:textId="102532B5" w:rsidR="00CD5A48" w:rsidRPr="00CD5A48" w:rsidRDefault="00CD5A48" w:rsidP="00CD5A48">
            <w:pPr>
              <w:spacing w:after="0" w:line="240" w:lineRule="auto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Electric Motor, Power Tool, and Related Repairers (49-2092.00)</w:t>
            </w:r>
          </w:p>
        </w:tc>
        <w:tc>
          <w:tcPr>
            <w:tcW w:w="11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FD1C13" w14:textId="7E1701CC" w:rsidR="00CD5A48" w:rsidRPr="00CD5A48" w:rsidRDefault="00CD5A48" w:rsidP="00CD5A4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15</w:t>
            </w:r>
          </w:p>
        </w:tc>
        <w:tc>
          <w:tcPr>
            <w:tcW w:w="99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372AA905" w14:textId="679D612A" w:rsidR="00CD5A48" w:rsidRDefault="007C7C97" w:rsidP="00CD5A4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CD5A48" w:rsidRPr="00C035EC" w14:paraId="485A4EFC" w14:textId="77777777" w:rsidTr="00CD5A48">
        <w:trPr>
          <w:trHeight w:val="215"/>
        </w:trPr>
        <w:tc>
          <w:tcPr>
            <w:tcW w:w="773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7B2272" w14:textId="53ACEA37" w:rsidR="00CD5A48" w:rsidRPr="00CD5A48" w:rsidRDefault="00CD5A48" w:rsidP="00CD5A48">
            <w:pPr>
              <w:spacing w:after="0" w:line="240" w:lineRule="auto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Electrical and Electronics Installers and Repairers, Transportation Equipment (49-2093.00)</w:t>
            </w:r>
          </w:p>
        </w:tc>
        <w:tc>
          <w:tcPr>
            <w:tcW w:w="11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E563EE" w14:textId="2BA22A9B" w:rsidR="00CD5A48" w:rsidRPr="00CD5A48" w:rsidRDefault="00CD5A48" w:rsidP="00CD5A4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A48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6037663E" w14:textId="4B1A831E" w:rsidR="00CD5A48" w:rsidRDefault="007C7C97" w:rsidP="00CD5A48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2C3B30" w:rsidRPr="00C035EC" w14:paraId="4E0A8527" w14:textId="77777777" w:rsidTr="00CD5A48">
        <w:trPr>
          <w:trHeight w:val="288"/>
        </w:trPr>
        <w:tc>
          <w:tcPr>
            <w:tcW w:w="773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87B39F" w14:textId="4A05F672" w:rsidR="002C3B30" w:rsidRPr="00714E7C" w:rsidRDefault="00CD5A48" w:rsidP="00DB7EB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02A9BC" w14:textId="40B0D921" w:rsidR="002C3B30" w:rsidRPr="00714E7C" w:rsidRDefault="00CD5A48" w:rsidP="00DB7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1,213</w:t>
            </w:r>
          </w:p>
        </w:tc>
        <w:tc>
          <w:tcPr>
            <w:tcW w:w="99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77367C5E" w14:textId="7530221E" w:rsidR="002C3B30" w:rsidRPr="00714E7C" w:rsidRDefault="007C7C97" w:rsidP="00DB7EB2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414</w:t>
            </w:r>
          </w:p>
        </w:tc>
      </w:tr>
    </w:tbl>
    <w:p w14:paraId="1D7EFE34" w14:textId="55F812E0" w:rsidR="00580505" w:rsidRPr="00EB0610" w:rsidRDefault="00750FFE" w:rsidP="00B373BC">
      <w:pPr>
        <w:pStyle w:val="NoSpacing"/>
        <w:spacing w:after="36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4B03BC9F" w14:textId="65EE5B3D" w:rsidR="002155A4" w:rsidRDefault="000E5421" w:rsidP="00B373BC">
      <w:pPr>
        <w:pStyle w:val="NoSpacing"/>
        <w:spacing w:after="60"/>
        <w:rPr>
          <w:b/>
        </w:rPr>
      </w:pPr>
      <w:r>
        <w:rPr>
          <w:b/>
        </w:rPr>
        <w:lastRenderedPageBreak/>
        <w:t>Table 4</w:t>
      </w:r>
      <w:r w:rsidR="002155A4" w:rsidRPr="00552133">
        <w:rPr>
          <w:b/>
        </w:rPr>
        <w:t xml:space="preserve">. </w:t>
      </w:r>
      <w:r w:rsidR="001C1787" w:rsidRPr="00552133">
        <w:rPr>
          <w:b/>
        </w:rPr>
        <w:t xml:space="preserve">Top Job Titles </w:t>
      </w:r>
      <w:r w:rsidR="001C1787">
        <w:rPr>
          <w:b/>
        </w:rPr>
        <w:t xml:space="preserve">for </w:t>
      </w:r>
      <w:r w:rsidR="00961A25">
        <w:rPr>
          <w:b/>
        </w:rPr>
        <w:t>Electrical Technology</w:t>
      </w:r>
      <w:r w:rsidR="001C1787">
        <w:rPr>
          <w:b/>
        </w:rPr>
        <w:t xml:space="preserve"> Occupations for latest 12 months (</w:t>
      </w:r>
      <w:r w:rsidR="00961A25">
        <w:rPr>
          <w:b/>
        </w:rPr>
        <w:t>May 2017 - Apr</w:t>
      </w:r>
      <w:r w:rsidR="007D10ED">
        <w:rPr>
          <w:b/>
        </w:rPr>
        <w:t>il</w:t>
      </w:r>
      <w:r w:rsidR="00961A25">
        <w:rPr>
          <w:b/>
        </w:rPr>
        <w:t xml:space="preserve"> 2018</w:t>
      </w:r>
      <w:r w:rsidR="001C1787">
        <w:rPr>
          <w:b/>
        </w:rPr>
        <w:t>)</w:t>
      </w:r>
    </w:p>
    <w:tbl>
      <w:tblPr>
        <w:tblW w:w="855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shd w:val="clear" w:color="auto" w:fill="A5B818" w:themeFill="accent2"/>
        <w:tblLook w:val="04A0" w:firstRow="1" w:lastRow="0" w:firstColumn="1" w:lastColumn="0" w:noHBand="0" w:noVBand="1"/>
      </w:tblPr>
      <w:tblGrid>
        <w:gridCol w:w="2700"/>
        <w:gridCol w:w="564"/>
        <w:gridCol w:w="1076"/>
        <w:gridCol w:w="2140"/>
        <w:gridCol w:w="990"/>
        <w:gridCol w:w="1080"/>
      </w:tblGrid>
      <w:tr w:rsidR="00BF1DA0" w:rsidRPr="008409A0" w14:paraId="4F94B1D0" w14:textId="5FF357C0" w:rsidTr="00B27C58">
        <w:trPr>
          <w:trHeight w:val="233"/>
        </w:trPr>
        <w:tc>
          <w:tcPr>
            <w:tcW w:w="2700" w:type="dxa"/>
            <w:shd w:val="clear" w:color="auto" w:fill="A5B818" w:themeFill="accent2"/>
            <w:noWrap/>
            <w:vAlign w:val="center"/>
            <w:hideMark/>
          </w:tcPr>
          <w:p w14:paraId="014A3296" w14:textId="77777777" w:rsidR="00BF1DA0" w:rsidRPr="00AC5945" w:rsidRDefault="00BF1DA0" w:rsidP="00AB39A8">
            <w:pPr>
              <w:spacing w:after="0" w:line="240" w:lineRule="auto"/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 w:rsidRPr="00AC5945">
              <w:rPr>
                <w:rFonts w:eastAsia="Times New Roman"/>
                <w:color w:val="FFFFFF" w:themeColor="background1"/>
                <w:sz w:val="21"/>
                <w:szCs w:val="21"/>
              </w:rPr>
              <w:t>Common Title</w:t>
            </w:r>
          </w:p>
        </w:tc>
        <w:tc>
          <w:tcPr>
            <w:tcW w:w="564" w:type="dxa"/>
            <w:shd w:val="clear" w:color="auto" w:fill="A5B818" w:themeFill="accent2"/>
            <w:noWrap/>
            <w:vAlign w:val="center"/>
            <w:hideMark/>
          </w:tcPr>
          <w:p w14:paraId="1683556C" w14:textId="75670F26" w:rsidR="00BF1DA0" w:rsidRPr="00AC5945" w:rsidRDefault="00BF1DA0" w:rsidP="00AB39A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/>
                <w:color w:val="FFFFFF" w:themeColor="background1"/>
                <w:sz w:val="21"/>
                <w:szCs w:val="21"/>
              </w:rPr>
              <w:t>Bay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5B818" w:themeFill="accent2"/>
            <w:vAlign w:val="center"/>
          </w:tcPr>
          <w:p w14:paraId="4770DB2A" w14:textId="6FCF5D39" w:rsidR="00BF1DA0" w:rsidRPr="00AC5945" w:rsidRDefault="00961A25" w:rsidP="00AB39A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/>
                <w:color w:val="FFFFFF" w:themeColor="background1"/>
                <w:sz w:val="21"/>
                <w:szCs w:val="21"/>
              </w:rPr>
              <w:t>East Bay</w:t>
            </w:r>
          </w:p>
        </w:tc>
        <w:tc>
          <w:tcPr>
            <w:tcW w:w="2140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5B818" w:themeFill="accent2"/>
            <w:vAlign w:val="center"/>
          </w:tcPr>
          <w:p w14:paraId="5DC1C12A" w14:textId="3F7DE3A4" w:rsidR="00BF1DA0" w:rsidRDefault="00BF1DA0" w:rsidP="00AB39A8">
            <w:pPr>
              <w:spacing w:after="0" w:line="240" w:lineRule="auto"/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 w:rsidRPr="00AC5945">
              <w:rPr>
                <w:rFonts w:eastAsia="Times New Roman"/>
                <w:color w:val="FFFFFF" w:themeColor="background1"/>
                <w:sz w:val="21"/>
                <w:szCs w:val="21"/>
              </w:rPr>
              <w:t>Common Title</w:t>
            </w:r>
          </w:p>
        </w:tc>
        <w:tc>
          <w:tcPr>
            <w:tcW w:w="990" w:type="dxa"/>
            <w:shd w:val="clear" w:color="auto" w:fill="A5B818" w:themeFill="accent2"/>
            <w:vAlign w:val="center"/>
          </w:tcPr>
          <w:p w14:paraId="037E3E5E" w14:textId="5B92D787" w:rsidR="00BF1DA0" w:rsidRDefault="00BF1DA0" w:rsidP="00AB39A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/>
                <w:color w:val="FFFFFF" w:themeColor="background1"/>
                <w:sz w:val="21"/>
                <w:szCs w:val="21"/>
              </w:rPr>
              <w:t>Bay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5B818" w:themeFill="accent2"/>
            <w:vAlign w:val="center"/>
          </w:tcPr>
          <w:p w14:paraId="6B7CF77D" w14:textId="69C11A56" w:rsidR="00BF1DA0" w:rsidRDefault="00961A25" w:rsidP="00AB39A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/>
                <w:color w:val="FFFFFF" w:themeColor="background1"/>
                <w:sz w:val="21"/>
                <w:szCs w:val="21"/>
              </w:rPr>
              <w:t>East Bay</w:t>
            </w:r>
          </w:p>
        </w:tc>
      </w:tr>
      <w:tr w:rsidR="007C7C97" w:rsidRPr="00C035EC" w14:paraId="63AF794F" w14:textId="0F656AAA" w:rsidTr="007C7C97">
        <w:trPr>
          <w:trHeight w:val="287"/>
        </w:trPr>
        <w:tc>
          <w:tcPr>
            <w:tcW w:w="2700" w:type="dxa"/>
            <w:shd w:val="clear" w:color="auto" w:fill="auto"/>
            <w:noWrap/>
            <w:vAlign w:val="center"/>
          </w:tcPr>
          <w:p w14:paraId="103B1933" w14:textId="7E429EDE" w:rsidR="007C7C97" w:rsidRPr="00B27C58" w:rsidRDefault="007C7C97" w:rsidP="007C7C9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Electrician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14:paraId="46426968" w14:textId="08CF43FD" w:rsidR="007C7C97" w:rsidRPr="00B27C58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477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uto"/>
            <w:vAlign w:val="center"/>
          </w:tcPr>
          <w:p w14:paraId="7CD2973D" w14:textId="0C3189D5" w:rsidR="007C7C97" w:rsidRPr="007C7C97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148</w:t>
            </w:r>
          </w:p>
        </w:tc>
        <w:tc>
          <w:tcPr>
            <w:tcW w:w="214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71A1B96C" w14:textId="27662A4F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Industrial Electrician</w:t>
            </w:r>
          </w:p>
        </w:tc>
        <w:tc>
          <w:tcPr>
            <w:tcW w:w="990" w:type="dxa"/>
            <w:vAlign w:val="center"/>
          </w:tcPr>
          <w:p w14:paraId="1FE87254" w14:textId="1571E534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29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937359E" w14:textId="6CFF9CC1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8</w:t>
            </w:r>
          </w:p>
        </w:tc>
      </w:tr>
      <w:tr w:rsidR="007C7C97" w:rsidRPr="00C035EC" w14:paraId="085CD5EA" w14:textId="316A011B" w:rsidTr="007C7C97">
        <w:trPr>
          <w:trHeight w:val="242"/>
        </w:trPr>
        <w:tc>
          <w:tcPr>
            <w:tcW w:w="2700" w:type="dxa"/>
            <w:shd w:val="clear" w:color="auto" w:fill="auto"/>
            <w:noWrap/>
            <w:vAlign w:val="center"/>
          </w:tcPr>
          <w:p w14:paraId="5DCDC621" w14:textId="6AF3F7A9" w:rsidR="007C7C97" w:rsidRPr="00B27C58" w:rsidRDefault="007C7C97" w:rsidP="007C7C9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Journeyman Electrician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14:paraId="3A36D88C" w14:textId="082A36AE" w:rsidR="007C7C97" w:rsidRPr="00B27C58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205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uto"/>
            <w:vAlign w:val="center"/>
          </w:tcPr>
          <w:p w14:paraId="651E56A9" w14:textId="63816E58" w:rsidR="007C7C97" w:rsidRPr="007C7C97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66</w:t>
            </w:r>
          </w:p>
        </w:tc>
        <w:tc>
          <w:tcPr>
            <w:tcW w:w="214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6BEB0955" w14:textId="4D72C0D3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Mechanical Assembly</w:t>
            </w:r>
          </w:p>
        </w:tc>
        <w:tc>
          <w:tcPr>
            <w:tcW w:w="990" w:type="dxa"/>
            <w:vAlign w:val="center"/>
          </w:tcPr>
          <w:p w14:paraId="6D177B1B" w14:textId="465C3CB0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AED5434" w14:textId="252D93E6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6</w:t>
            </w:r>
          </w:p>
        </w:tc>
      </w:tr>
      <w:tr w:rsidR="007C7C97" w:rsidRPr="00C035EC" w14:paraId="6E08A873" w14:textId="3C115C16" w:rsidTr="007C7C97">
        <w:trPr>
          <w:trHeight w:val="242"/>
        </w:trPr>
        <w:tc>
          <w:tcPr>
            <w:tcW w:w="2700" w:type="dxa"/>
            <w:shd w:val="clear" w:color="auto" w:fill="auto"/>
            <w:noWrap/>
            <w:vAlign w:val="center"/>
          </w:tcPr>
          <w:p w14:paraId="6C872D46" w14:textId="179D9A5C" w:rsidR="007C7C97" w:rsidRPr="00B27C58" w:rsidRDefault="007C7C97" w:rsidP="007C7C9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Mechanical Assembler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14:paraId="18E0CA46" w14:textId="3157F4AE" w:rsidR="007C7C97" w:rsidRPr="00B27C58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120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uto"/>
            <w:vAlign w:val="center"/>
          </w:tcPr>
          <w:p w14:paraId="02BC8C04" w14:textId="7773081F" w:rsidR="007C7C97" w:rsidRPr="007C7C97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46</w:t>
            </w:r>
          </w:p>
        </w:tc>
        <w:tc>
          <w:tcPr>
            <w:tcW w:w="214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3ADAF1A7" w14:textId="5B910434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Lead Electrician</w:t>
            </w:r>
          </w:p>
        </w:tc>
        <w:tc>
          <w:tcPr>
            <w:tcW w:w="990" w:type="dxa"/>
            <w:vAlign w:val="center"/>
          </w:tcPr>
          <w:p w14:paraId="375CB542" w14:textId="655B17AE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23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CA879A8" w14:textId="608F94BA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8</w:t>
            </w:r>
          </w:p>
        </w:tc>
      </w:tr>
      <w:tr w:rsidR="007C7C97" w:rsidRPr="00C035EC" w14:paraId="6ECC1AA6" w14:textId="77777777" w:rsidTr="007C7C97">
        <w:trPr>
          <w:trHeight w:val="260"/>
        </w:trPr>
        <w:tc>
          <w:tcPr>
            <w:tcW w:w="2700" w:type="dxa"/>
            <w:shd w:val="clear" w:color="auto" w:fill="auto"/>
            <w:noWrap/>
            <w:vAlign w:val="center"/>
          </w:tcPr>
          <w:p w14:paraId="599D0F0D" w14:textId="768B28CD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Maintenance Electrician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14:paraId="79573F55" w14:textId="1BDE8428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48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uto"/>
            <w:vAlign w:val="center"/>
          </w:tcPr>
          <w:p w14:paraId="2325A960" w14:textId="130B8B85" w:rsidR="007C7C97" w:rsidRPr="007C7C97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23</w:t>
            </w:r>
          </w:p>
        </w:tc>
        <w:tc>
          <w:tcPr>
            <w:tcW w:w="214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7857E8AC" w14:textId="72A8516A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Solar Electrician</w:t>
            </w:r>
          </w:p>
        </w:tc>
        <w:tc>
          <w:tcPr>
            <w:tcW w:w="990" w:type="dxa"/>
            <w:vAlign w:val="center"/>
          </w:tcPr>
          <w:p w14:paraId="5F860731" w14:textId="3E483C3B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3CED49E" w14:textId="7F4989EB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8</w:t>
            </w:r>
          </w:p>
        </w:tc>
      </w:tr>
      <w:tr w:rsidR="007C7C97" w:rsidRPr="00C035EC" w14:paraId="782B979A" w14:textId="77777777" w:rsidTr="007C7C97">
        <w:trPr>
          <w:trHeight w:val="287"/>
        </w:trPr>
        <w:tc>
          <w:tcPr>
            <w:tcW w:w="2700" w:type="dxa"/>
            <w:shd w:val="clear" w:color="auto" w:fill="auto"/>
            <w:noWrap/>
            <w:vAlign w:val="center"/>
          </w:tcPr>
          <w:p w14:paraId="27274BB1" w14:textId="5DDA7BF9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Electronic Assembler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14:paraId="298F82AB" w14:textId="32E3D364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45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uto"/>
            <w:vAlign w:val="center"/>
          </w:tcPr>
          <w:p w14:paraId="0194AAE6" w14:textId="3CF42357" w:rsidR="007C7C97" w:rsidRPr="007C7C97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14</w:t>
            </w:r>
          </w:p>
        </w:tc>
        <w:tc>
          <w:tcPr>
            <w:tcW w:w="214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4FB46A41" w14:textId="743B6C7C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Commercial Electrician</w:t>
            </w:r>
          </w:p>
        </w:tc>
        <w:tc>
          <w:tcPr>
            <w:tcW w:w="990" w:type="dxa"/>
            <w:vAlign w:val="center"/>
          </w:tcPr>
          <w:p w14:paraId="575D1255" w14:textId="26BDD513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895351A" w14:textId="433D0138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3</w:t>
            </w:r>
          </w:p>
        </w:tc>
      </w:tr>
      <w:tr w:rsidR="007C7C97" w:rsidRPr="00C035EC" w14:paraId="33D335D0" w14:textId="77777777" w:rsidTr="007C7C97">
        <w:trPr>
          <w:trHeight w:val="242"/>
        </w:trPr>
        <w:tc>
          <w:tcPr>
            <w:tcW w:w="2700" w:type="dxa"/>
            <w:shd w:val="clear" w:color="auto" w:fill="auto"/>
            <w:noWrap/>
            <w:vAlign w:val="center"/>
          </w:tcPr>
          <w:p w14:paraId="3B63D66C" w14:textId="2A764DFA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Electro-Mechanical Assembler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14:paraId="0025C13C" w14:textId="117F32CF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38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uto"/>
            <w:vAlign w:val="center"/>
          </w:tcPr>
          <w:p w14:paraId="4372BFA9" w14:textId="7CFC9904" w:rsidR="007C7C97" w:rsidRPr="007C7C97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19</w:t>
            </w:r>
          </w:p>
        </w:tc>
        <w:tc>
          <w:tcPr>
            <w:tcW w:w="214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1D9958A" w14:textId="5BA3EF7A" w:rsidR="007C7C97" w:rsidRPr="00B27C58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Electrical Assembler</w:t>
            </w:r>
          </w:p>
        </w:tc>
        <w:tc>
          <w:tcPr>
            <w:tcW w:w="990" w:type="dxa"/>
            <w:vAlign w:val="center"/>
          </w:tcPr>
          <w:p w14:paraId="234AC299" w14:textId="3B26F04A" w:rsidR="007C7C97" w:rsidRPr="00B27C58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27C58">
              <w:rPr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6183DE7" w14:textId="16649D22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9</w:t>
            </w:r>
          </w:p>
        </w:tc>
      </w:tr>
    </w:tbl>
    <w:p w14:paraId="5E44BB30" w14:textId="0C1657C3" w:rsidR="00750FFE" w:rsidRDefault="00750FFE" w:rsidP="002B3DE0">
      <w:pPr>
        <w:pStyle w:val="NoSpacing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5A1CC8ED" w14:textId="226F4D88" w:rsidR="002155A4" w:rsidRDefault="002155A4" w:rsidP="00481230">
      <w:pPr>
        <w:pStyle w:val="Heading1"/>
        <w:spacing w:before="360"/>
      </w:pPr>
      <w:r>
        <w:t>Industry Concentration</w:t>
      </w:r>
    </w:p>
    <w:p w14:paraId="612AE15C" w14:textId="00D02C2E" w:rsidR="002155A4" w:rsidRDefault="000E5421" w:rsidP="00502B5D">
      <w:pPr>
        <w:pStyle w:val="NoSpacing"/>
        <w:spacing w:after="60"/>
      </w:pPr>
      <w:r>
        <w:rPr>
          <w:b/>
        </w:rPr>
        <w:t>Table 5</w:t>
      </w:r>
      <w:r w:rsidR="004C666A" w:rsidRPr="004C666A">
        <w:rPr>
          <w:b/>
        </w:rPr>
        <w:t xml:space="preserve">. </w:t>
      </w:r>
      <w:r w:rsidR="001C1787" w:rsidRPr="004C666A">
        <w:rPr>
          <w:b/>
        </w:rPr>
        <w:t>In</w:t>
      </w:r>
      <w:r w:rsidR="001C1787">
        <w:rPr>
          <w:b/>
        </w:rPr>
        <w:t xml:space="preserve">dustries hiring </w:t>
      </w:r>
      <w:r w:rsidR="00961A25">
        <w:rPr>
          <w:b/>
        </w:rPr>
        <w:t>Electrical Technology</w:t>
      </w:r>
      <w:r w:rsidR="001C1787">
        <w:rPr>
          <w:b/>
        </w:rPr>
        <w:t xml:space="preserve"> Workers in Bay Region</w:t>
      </w:r>
    </w:p>
    <w:tbl>
      <w:tblPr>
        <w:tblW w:w="1053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990"/>
        <w:gridCol w:w="990"/>
        <w:gridCol w:w="1080"/>
        <w:gridCol w:w="990"/>
      </w:tblGrid>
      <w:tr w:rsidR="00AB65BC" w:rsidRPr="008409A0" w14:paraId="07638B9F" w14:textId="77777777" w:rsidTr="00237CDE">
        <w:trPr>
          <w:trHeight w:val="288"/>
        </w:trPr>
        <w:tc>
          <w:tcPr>
            <w:tcW w:w="6480" w:type="dxa"/>
            <w:shd w:val="clear" w:color="auto" w:fill="BFBFBF" w:themeFill="background1" w:themeFillShade="BF"/>
            <w:noWrap/>
            <w:vAlign w:val="center"/>
            <w:hideMark/>
          </w:tcPr>
          <w:p w14:paraId="451468A7" w14:textId="543FD0BF" w:rsidR="00AB65BC" w:rsidRPr="00602CA3" w:rsidRDefault="00AB65BC" w:rsidP="00AB65BC">
            <w:pPr>
              <w:spacing w:after="0" w:line="240" w:lineRule="auto"/>
              <w:rPr>
                <w:rFonts w:eastAsia="Times New Roman"/>
                <w:b/>
              </w:rPr>
            </w:pPr>
            <w:r w:rsidRPr="00602CA3">
              <w:rPr>
                <w:rFonts w:eastAsia="Times New Roman"/>
                <w:b/>
              </w:rPr>
              <w:t>Industry</w:t>
            </w:r>
            <w:r w:rsidR="00432B22">
              <w:rPr>
                <w:rFonts w:eastAsia="Times New Roman"/>
                <w:b/>
              </w:rPr>
              <w:t xml:space="preserve"> – 6</w:t>
            </w:r>
            <w:r w:rsidRPr="00602CA3">
              <w:rPr>
                <w:rFonts w:eastAsia="Times New Roman"/>
                <w:b/>
              </w:rPr>
              <w:t xml:space="preserve"> Digit NAICS (No. American Industry Classification) Codes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14:paraId="3AFFAD87" w14:textId="48BB250B" w:rsidR="00AB65BC" w:rsidRPr="00E82438" w:rsidRDefault="00481230" w:rsidP="00AB65B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Jobs in Industry (2017</w:t>
            </w:r>
            <w:r w:rsidR="00AB65BC" w:rsidRPr="00E82438">
              <w:rPr>
                <w:rFonts w:eastAsia="Times New Roman"/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6DF3854" w14:textId="2454DBFA" w:rsidR="00AB65BC" w:rsidRPr="00E82438" w:rsidRDefault="00AB65BC" w:rsidP="00AB65B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82438">
              <w:rPr>
                <w:rFonts w:eastAsia="Times New Roman"/>
                <w:b/>
                <w:sz w:val="21"/>
                <w:szCs w:val="21"/>
              </w:rPr>
              <w:t>Jobs in I</w:t>
            </w:r>
            <w:r w:rsidR="00481230">
              <w:rPr>
                <w:rFonts w:eastAsia="Times New Roman"/>
                <w:b/>
                <w:sz w:val="21"/>
                <w:szCs w:val="21"/>
              </w:rPr>
              <w:t>ndustry (2022</w:t>
            </w:r>
            <w:r w:rsidRPr="00E82438">
              <w:rPr>
                <w:rFonts w:eastAsia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1567DE3" w14:textId="4F740EFF" w:rsidR="00AB65BC" w:rsidRPr="00E82438" w:rsidRDefault="00AB65BC" w:rsidP="00AB65B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82438">
              <w:rPr>
                <w:rFonts w:eastAsia="Times New Roman"/>
                <w:b/>
                <w:sz w:val="21"/>
                <w:szCs w:val="21"/>
              </w:rPr>
              <w:t xml:space="preserve">% Change </w:t>
            </w:r>
            <w:r w:rsidR="00481230">
              <w:rPr>
                <w:rFonts w:eastAsia="Times New Roman"/>
                <w:b/>
                <w:sz w:val="20"/>
                <w:szCs w:val="20"/>
              </w:rPr>
              <w:t>(2017-22</w:t>
            </w:r>
            <w:r w:rsidRPr="00E8243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DB0EC3B" w14:textId="5EF663E6" w:rsidR="00AB65BC" w:rsidRPr="00E82438" w:rsidRDefault="00237CDE" w:rsidP="00AB65BC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% in Industry (2017</w:t>
            </w:r>
            <w:r w:rsidR="00AB65BC" w:rsidRPr="00E82438">
              <w:rPr>
                <w:rFonts w:eastAsia="Times New Roman"/>
                <w:b/>
                <w:sz w:val="21"/>
                <w:szCs w:val="21"/>
              </w:rPr>
              <w:t>)</w:t>
            </w:r>
          </w:p>
        </w:tc>
      </w:tr>
      <w:tr w:rsidR="00EF4377" w:rsidRPr="00C035EC" w14:paraId="19F540E1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7F215B49" w14:textId="4CC74FFF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Electrical Contractors and Other Wiring Installation Contractors (238210)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B7F0E3" w14:textId="6FB0D2EE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13,614</w:t>
            </w:r>
          </w:p>
        </w:tc>
        <w:tc>
          <w:tcPr>
            <w:tcW w:w="990" w:type="dxa"/>
            <w:vAlign w:val="center"/>
          </w:tcPr>
          <w:p w14:paraId="54A1078F" w14:textId="1DA1AA18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16,352</w:t>
            </w:r>
          </w:p>
        </w:tc>
        <w:tc>
          <w:tcPr>
            <w:tcW w:w="1080" w:type="dxa"/>
            <w:vAlign w:val="center"/>
          </w:tcPr>
          <w:p w14:paraId="40ABE3A6" w14:textId="51E04D01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20%</w:t>
            </w:r>
          </w:p>
        </w:tc>
        <w:tc>
          <w:tcPr>
            <w:tcW w:w="990" w:type="dxa"/>
            <w:vAlign w:val="center"/>
          </w:tcPr>
          <w:p w14:paraId="1D4923F5" w14:textId="33D9B982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39.3%</w:t>
            </w:r>
          </w:p>
        </w:tc>
      </w:tr>
      <w:tr w:rsidR="00EF4377" w:rsidRPr="00C035EC" w14:paraId="0F46F6C7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7537AD16" w14:textId="3CFEFF55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Semiconductor and Related Device Manufacturing (334413)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F82C89" w14:textId="24A776BF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3,360</w:t>
            </w:r>
          </w:p>
        </w:tc>
        <w:tc>
          <w:tcPr>
            <w:tcW w:w="990" w:type="dxa"/>
            <w:vAlign w:val="center"/>
          </w:tcPr>
          <w:p w14:paraId="12D1743D" w14:textId="107D4E5F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3,157</w:t>
            </w:r>
          </w:p>
        </w:tc>
        <w:tc>
          <w:tcPr>
            <w:tcW w:w="1080" w:type="dxa"/>
            <w:vAlign w:val="center"/>
          </w:tcPr>
          <w:p w14:paraId="0865145E" w14:textId="1C9B737F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2500E">
              <w:rPr>
                <w:color w:val="FF0000"/>
                <w:sz w:val="21"/>
                <w:szCs w:val="21"/>
              </w:rPr>
              <w:t xml:space="preserve"> (6%)</w:t>
            </w:r>
          </w:p>
        </w:tc>
        <w:tc>
          <w:tcPr>
            <w:tcW w:w="990" w:type="dxa"/>
            <w:vAlign w:val="center"/>
          </w:tcPr>
          <w:p w14:paraId="28CB0336" w14:textId="333C08E1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9.7%</w:t>
            </w:r>
          </w:p>
        </w:tc>
      </w:tr>
      <w:tr w:rsidR="00EF4377" w:rsidRPr="00C035EC" w14:paraId="2F6DB790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61A621AA" w14:textId="679B4013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Electronic Computer Manufacturing (334111)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665F35" w14:textId="7F34093D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2,400</w:t>
            </w:r>
          </w:p>
        </w:tc>
        <w:tc>
          <w:tcPr>
            <w:tcW w:w="990" w:type="dxa"/>
            <w:vAlign w:val="center"/>
          </w:tcPr>
          <w:p w14:paraId="1B5F560A" w14:textId="3C62AD84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2,619</w:t>
            </w:r>
          </w:p>
        </w:tc>
        <w:tc>
          <w:tcPr>
            <w:tcW w:w="1080" w:type="dxa"/>
            <w:vAlign w:val="center"/>
          </w:tcPr>
          <w:p w14:paraId="337472AF" w14:textId="23F3715C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9%</w:t>
            </w:r>
          </w:p>
        </w:tc>
        <w:tc>
          <w:tcPr>
            <w:tcW w:w="990" w:type="dxa"/>
            <w:vAlign w:val="center"/>
          </w:tcPr>
          <w:p w14:paraId="15606E21" w14:textId="29398686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6.9%</w:t>
            </w:r>
          </w:p>
        </w:tc>
      </w:tr>
      <w:tr w:rsidR="00EF4377" w:rsidRPr="00C035EC" w14:paraId="4016209B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1F27E568" w14:textId="2991CB58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Local Government, Excluding Education and Hospitals (903999)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98954E" w14:textId="0926C337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1,073</w:t>
            </w:r>
          </w:p>
        </w:tc>
        <w:tc>
          <w:tcPr>
            <w:tcW w:w="990" w:type="dxa"/>
            <w:vAlign w:val="center"/>
          </w:tcPr>
          <w:p w14:paraId="70A4B8F6" w14:textId="58E5D6AA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1,132</w:t>
            </w:r>
          </w:p>
        </w:tc>
        <w:tc>
          <w:tcPr>
            <w:tcW w:w="1080" w:type="dxa"/>
            <w:vAlign w:val="center"/>
          </w:tcPr>
          <w:p w14:paraId="7A589738" w14:textId="504A6FEE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5%</w:t>
            </w:r>
          </w:p>
        </w:tc>
        <w:tc>
          <w:tcPr>
            <w:tcW w:w="990" w:type="dxa"/>
            <w:vAlign w:val="center"/>
          </w:tcPr>
          <w:p w14:paraId="33AE483D" w14:textId="015DB800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3.1%</w:t>
            </w:r>
          </w:p>
        </w:tc>
      </w:tr>
      <w:tr w:rsidR="00EF4377" w:rsidRPr="00C035EC" w14:paraId="0D06B321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2BEDA8FC" w14:textId="5A06D829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Other Electronic Component Manufacturing (334419)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789ABF" w14:textId="289ED24C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691</w:t>
            </w:r>
          </w:p>
        </w:tc>
        <w:tc>
          <w:tcPr>
            <w:tcW w:w="990" w:type="dxa"/>
            <w:vAlign w:val="center"/>
          </w:tcPr>
          <w:p w14:paraId="48D56B00" w14:textId="5EBD03B3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495</w:t>
            </w:r>
          </w:p>
        </w:tc>
        <w:tc>
          <w:tcPr>
            <w:tcW w:w="1080" w:type="dxa"/>
            <w:vAlign w:val="center"/>
          </w:tcPr>
          <w:p w14:paraId="3E76C221" w14:textId="08AC5714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2500E">
              <w:rPr>
                <w:color w:val="FF0000"/>
                <w:sz w:val="21"/>
                <w:szCs w:val="21"/>
              </w:rPr>
              <w:t xml:space="preserve"> (28%)</w:t>
            </w:r>
          </w:p>
        </w:tc>
        <w:tc>
          <w:tcPr>
            <w:tcW w:w="990" w:type="dxa"/>
            <w:vAlign w:val="center"/>
          </w:tcPr>
          <w:p w14:paraId="6D0251BD" w14:textId="3BC561D0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2.0%</w:t>
            </w:r>
          </w:p>
        </w:tc>
      </w:tr>
      <w:tr w:rsidR="00EF4377" w:rsidRPr="00C035EC" w14:paraId="43CEFD7A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5512A904" w14:textId="07884571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Temporary Help Services (561320)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7EAE8DA" w14:textId="5878EF64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672</w:t>
            </w:r>
          </w:p>
        </w:tc>
        <w:tc>
          <w:tcPr>
            <w:tcW w:w="990" w:type="dxa"/>
            <w:vAlign w:val="center"/>
          </w:tcPr>
          <w:p w14:paraId="19F3CA57" w14:textId="263829D9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765</w:t>
            </w:r>
          </w:p>
        </w:tc>
        <w:tc>
          <w:tcPr>
            <w:tcW w:w="1080" w:type="dxa"/>
            <w:vAlign w:val="center"/>
          </w:tcPr>
          <w:p w14:paraId="38A62899" w14:textId="41CB5F02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14%</w:t>
            </w:r>
          </w:p>
        </w:tc>
        <w:tc>
          <w:tcPr>
            <w:tcW w:w="990" w:type="dxa"/>
            <w:vAlign w:val="center"/>
          </w:tcPr>
          <w:p w14:paraId="597049E0" w14:textId="0FD702F0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1.9%</w:t>
            </w:r>
          </w:p>
        </w:tc>
      </w:tr>
      <w:tr w:rsidR="00EF4377" w:rsidRPr="00C035EC" w14:paraId="2EB9A95D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76DF08C2" w14:textId="62CA37DB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Instrument Manufacturing for Measuring and Testing Electricity and Electrical Signals (334515)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5FF9B4" w14:textId="2721E0F8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541</w:t>
            </w:r>
          </w:p>
        </w:tc>
        <w:tc>
          <w:tcPr>
            <w:tcW w:w="990" w:type="dxa"/>
            <w:vAlign w:val="center"/>
          </w:tcPr>
          <w:p w14:paraId="2DFB58B7" w14:textId="42260EC3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429</w:t>
            </w:r>
          </w:p>
        </w:tc>
        <w:tc>
          <w:tcPr>
            <w:tcW w:w="1080" w:type="dxa"/>
            <w:vAlign w:val="center"/>
          </w:tcPr>
          <w:p w14:paraId="1E8734A8" w14:textId="31AE9441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2500E">
              <w:rPr>
                <w:color w:val="FF0000"/>
                <w:sz w:val="21"/>
                <w:szCs w:val="21"/>
              </w:rPr>
              <w:t xml:space="preserve"> (21%)</w:t>
            </w:r>
          </w:p>
        </w:tc>
        <w:tc>
          <w:tcPr>
            <w:tcW w:w="990" w:type="dxa"/>
            <w:vAlign w:val="center"/>
          </w:tcPr>
          <w:p w14:paraId="43FBD225" w14:textId="1EB71B71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1.6%</w:t>
            </w:r>
          </w:p>
        </w:tc>
      </w:tr>
      <w:tr w:rsidR="00EF4377" w:rsidRPr="00C035EC" w14:paraId="029B6824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6D23A99F" w14:textId="519D806C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Printed Circuit Assembly (Electronic Assembly) Manufacturing (334418)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2F2530" w14:textId="226B94EF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524</w:t>
            </w:r>
          </w:p>
        </w:tc>
        <w:tc>
          <w:tcPr>
            <w:tcW w:w="990" w:type="dxa"/>
            <w:vAlign w:val="center"/>
          </w:tcPr>
          <w:p w14:paraId="07B24F9F" w14:textId="12FC4ABF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612</w:t>
            </w:r>
          </w:p>
        </w:tc>
        <w:tc>
          <w:tcPr>
            <w:tcW w:w="1080" w:type="dxa"/>
            <w:vAlign w:val="center"/>
          </w:tcPr>
          <w:p w14:paraId="5EA54E8B" w14:textId="7A7CA651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17%</w:t>
            </w:r>
          </w:p>
        </w:tc>
        <w:tc>
          <w:tcPr>
            <w:tcW w:w="990" w:type="dxa"/>
            <w:vAlign w:val="center"/>
          </w:tcPr>
          <w:p w14:paraId="06C304CA" w14:textId="3C496F33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1.5%</w:t>
            </w:r>
          </w:p>
        </w:tc>
      </w:tr>
      <w:tr w:rsidR="00EF4377" w:rsidRPr="00C035EC" w14:paraId="494F8839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353D3C79" w14:textId="58FE7EC7" w:rsidR="00EF4377" w:rsidRPr="00EF4377" w:rsidRDefault="00EF4377" w:rsidP="00EF437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Bare Printed Circuit Board Manufacturing (334412)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945C4F4" w14:textId="156FA2D3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467</w:t>
            </w:r>
          </w:p>
        </w:tc>
        <w:tc>
          <w:tcPr>
            <w:tcW w:w="990" w:type="dxa"/>
            <w:vAlign w:val="center"/>
          </w:tcPr>
          <w:p w14:paraId="54A173B2" w14:textId="2F9FB13C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304</w:t>
            </w:r>
          </w:p>
        </w:tc>
        <w:tc>
          <w:tcPr>
            <w:tcW w:w="1080" w:type="dxa"/>
            <w:vAlign w:val="center"/>
          </w:tcPr>
          <w:p w14:paraId="50E05033" w14:textId="05C038EA" w:rsidR="00EF4377" w:rsidRPr="0012500E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12500E">
              <w:rPr>
                <w:color w:val="FF0000"/>
                <w:sz w:val="21"/>
                <w:szCs w:val="21"/>
              </w:rPr>
              <w:t xml:space="preserve"> (35%)</w:t>
            </w:r>
          </w:p>
        </w:tc>
        <w:tc>
          <w:tcPr>
            <w:tcW w:w="990" w:type="dxa"/>
            <w:vAlign w:val="center"/>
          </w:tcPr>
          <w:p w14:paraId="48719AE1" w14:textId="455D2F2C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1.3%</w:t>
            </w:r>
          </w:p>
        </w:tc>
      </w:tr>
      <w:tr w:rsidR="00EF4377" w:rsidRPr="00C035EC" w14:paraId="0A69AB47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0B29CE6C" w14:textId="41BAB6FE" w:rsidR="00EF4377" w:rsidRPr="0012500E" w:rsidRDefault="0012500E" w:rsidP="0012500E">
            <w:pPr>
              <w:spacing w:after="0" w:line="240" w:lineRule="auto"/>
              <w:rPr>
                <w:rFonts w:asciiTheme="minorHAnsi" w:hAnsiTheme="minorHAnsi"/>
                <w:sz w:val="20"/>
                <w:szCs w:val="21"/>
              </w:rPr>
            </w:pPr>
            <w:r w:rsidRPr="0012500E">
              <w:rPr>
                <w:sz w:val="20"/>
                <w:szCs w:val="21"/>
              </w:rPr>
              <w:t>Radio &amp;</w:t>
            </w:r>
            <w:r w:rsidR="00EF4377" w:rsidRPr="0012500E">
              <w:rPr>
                <w:sz w:val="20"/>
                <w:szCs w:val="21"/>
              </w:rPr>
              <w:t xml:space="preserve"> T</w:t>
            </w:r>
            <w:r w:rsidRPr="0012500E">
              <w:rPr>
                <w:sz w:val="20"/>
                <w:szCs w:val="21"/>
              </w:rPr>
              <w:t>V Broadcasting &amp;</w:t>
            </w:r>
            <w:r w:rsidR="00EF4377" w:rsidRPr="0012500E">
              <w:rPr>
                <w:sz w:val="20"/>
                <w:szCs w:val="21"/>
              </w:rPr>
              <w:t xml:space="preserve"> Wireless Communications Equipment Manufacturing (334220)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E0C54C" w14:textId="428BE462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464</w:t>
            </w:r>
          </w:p>
        </w:tc>
        <w:tc>
          <w:tcPr>
            <w:tcW w:w="990" w:type="dxa"/>
            <w:vAlign w:val="center"/>
          </w:tcPr>
          <w:p w14:paraId="12FDDA11" w14:textId="30282C7F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450</w:t>
            </w:r>
          </w:p>
        </w:tc>
        <w:tc>
          <w:tcPr>
            <w:tcW w:w="1080" w:type="dxa"/>
            <w:vAlign w:val="center"/>
          </w:tcPr>
          <w:p w14:paraId="2FA36F68" w14:textId="7B8A24A1" w:rsidR="00EF4377" w:rsidRPr="0012500E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12500E">
              <w:rPr>
                <w:color w:val="FF0000"/>
                <w:sz w:val="21"/>
                <w:szCs w:val="21"/>
              </w:rPr>
              <w:t xml:space="preserve"> (3%)</w:t>
            </w:r>
          </w:p>
        </w:tc>
        <w:tc>
          <w:tcPr>
            <w:tcW w:w="990" w:type="dxa"/>
            <w:vAlign w:val="center"/>
          </w:tcPr>
          <w:p w14:paraId="2BF5A939" w14:textId="51C7838C" w:rsidR="00EF4377" w:rsidRPr="00EF4377" w:rsidRDefault="00EF4377" w:rsidP="00EF437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1.3%</w:t>
            </w:r>
          </w:p>
        </w:tc>
      </w:tr>
      <w:tr w:rsidR="00EF4377" w:rsidRPr="00C035EC" w14:paraId="4E3B0155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38B81DDA" w14:textId="6E0E7B22" w:rsidR="00EF4377" w:rsidRPr="00EF4377" w:rsidRDefault="00EF4377" w:rsidP="00EF4377">
            <w:pPr>
              <w:spacing w:after="0" w:line="240" w:lineRule="auto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Residential Remodelers (236118)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5E0A71" w14:textId="3C96A90F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414</w:t>
            </w:r>
          </w:p>
        </w:tc>
        <w:tc>
          <w:tcPr>
            <w:tcW w:w="990" w:type="dxa"/>
            <w:vAlign w:val="center"/>
          </w:tcPr>
          <w:p w14:paraId="54C34726" w14:textId="7AE078E4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437</w:t>
            </w:r>
          </w:p>
        </w:tc>
        <w:tc>
          <w:tcPr>
            <w:tcW w:w="1080" w:type="dxa"/>
            <w:vAlign w:val="center"/>
          </w:tcPr>
          <w:p w14:paraId="628D5C30" w14:textId="108AB7DF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6%</w:t>
            </w:r>
          </w:p>
        </w:tc>
        <w:tc>
          <w:tcPr>
            <w:tcW w:w="990" w:type="dxa"/>
            <w:vAlign w:val="center"/>
          </w:tcPr>
          <w:p w14:paraId="6416800B" w14:textId="34BC8F00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1.2%</w:t>
            </w:r>
          </w:p>
        </w:tc>
      </w:tr>
      <w:tr w:rsidR="00EF4377" w:rsidRPr="00C035EC" w14:paraId="4F40E73C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48AF03D4" w14:textId="40C6B430" w:rsidR="00EF4377" w:rsidRPr="00EF4377" w:rsidRDefault="00EF4377" w:rsidP="00EF4377">
            <w:pPr>
              <w:spacing w:after="0" w:line="240" w:lineRule="auto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Plumbing, Heating, and Air-Conditioning Contractors (238220)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32AFB5" w14:textId="21FB7054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410</w:t>
            </w:r>
          </w:p>
        </w:tc>
        <w:tc>
          <w:tcPr>
            <w:tcW w:w="990" w:type="dxa"/>
            <w:vAlign w:val="center"/>
          </w:tcPr>
          <w:p w14:paraId="1C8BAED6" w14:textId="461106A7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450</w:t>
            </w:r>
          </w:p>
        </w:tc>
        <w:tc>
          <w:tcPr>
            <w:tcW w:w="1080" w:type="dxa"/>
            <w:vAlign w:val="center"/>
          </w:tcPr>
          <w:p w14:paraId="35BF19CA" w14:textId="16392118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10%</w:t>
            </w:r>
          </w:p>
        </w:tc>
        <w:tc>
          <w:tcPr>
            <w:tcW w:w="990" w:type="dxa"/>
            <w:vAlign w:val="center"/>
          </w:tcPr>
          <w:p w14:paraId="7F4D303F" w14:textId="28B742D4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1.2%</w:t>
            </w:r>
          </w:p>
        </w:tc>
      </w:tr>
      <w:tr w:rsidR="00EF4377" w:rsidRPr="00C035EC" w14:paraId="1A0A8311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07F3B680" w14:textId="198B7FD5" w:rsidR="00EF4377" w:rsidRPr="00EF4377" w:rsidRDefault="00EF4377" w:rsidP="00EF4377">
            <w:pPr>
              <w:spacing w:after="0" w:line="240" w:lineRule="auto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Analytical Laboratory Instrument Manufacturing (334516)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AD0DD7" w14:textId="17B3C66E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408</w:t>
            </w:r>
          </w:p>
        </w:tc>
        <w:tc>
          <w:tcPr>
            <w:tcW w:w="990" w:type="dxa"/>
            <w:vAlign w:val="center"/>
          </w:tcPr>
          <w:p w14:paraId="28F8B392" w14:textId="66D01857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357</w:t>
            </w:r>
          </w:p>
        </w:tc>
        <w:tc>
          <w:tcPr>
            <w:tcW w:w="1080" w:type="dxa"/>
            <w:vAlign w:val="center"/>
          </w:tcPr>
          <w:p w14:paraId="680D9FEF" w14:textId="5842AC27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2500E">
              <w:rPr>
                <w:color w:val="FF0000"/>
                <w:sz w:val="21"/>
                <w:szCs w:val="21"/>
              </w:rPr>
              <w:t xml:space="preserve"> (13%)</w:t>
            </w:r>
          </w:p>
        </w:tc>
        <w:tc>
          <w:tcPr>
            <w:tcW w:w="990" w:type="dxa"/>
            <w:vAlign w:val="center"/>
          </w:tcPr>
          <w:p w14:paraId="6DBD80FE" w14:textId="10D33940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1.2%</w:t>
            </w:r>
          </w:p>
        </w:tc>
      </w:tr>
      <w:tr w:rsidR="00EF4377" w:rsidRPr="00C035EC" w14:paraId="041DE884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2052E125" w14:textId="6BFE8D68" w:rsidR="00EF4377" w:rsidRPr="00EF4377" w:rsidRDefault="0012500E" w:rsidP="00EF437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Power &amp; Communication Line &amp;</w:t>
            </w:r>
            <w:r w:rsidR="00EF4377" w:rsidRPr="00EF4377">
              <w:rPr>
                <w:sz w:val="21"/>
                <w:szCs w:val="21"/>
              </w:rPr>
              <w:t xml:space="preserve"> Related Structures Construction (237130)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94043C" w14:textId="6F5B320B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405</w:t>
            </w:r>
          </w:p>
        </w:tc>
        <w:tc>
          <w:tcPr>
            <w:tcW w:w="990" w:type="dxa"/>
            <w:vAlign w:val="center"/>
          </w:tcPr>
          <w:p w14:paraId="177349B1" w14:textId="189BB00F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566</w:t>
            </w:r>
          </w:p>
        </w:tc>
        <w:tc>
          <w:tcPr>
            <w:tcW w:w="1080" w:type="dxa"/>
            <w:vAlign w:val="center"/>
          </w:tcPr>
          <w:p w14:paraId="3CDEC140" w14:textId="27BDDDD5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40%</w:t>
            </w:r>
          </w:p>
        </w:tc>
        <w:tc>
          <w:tcPr>
            <w:tcW w:w="990" w:type="dxa"/>
            <w:vAlign w:val="center"/>
          </w:tcPr>
          <w:p w14:paraId="48A885B2" w14:textId="39F3F890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1.2%</w:t>
            </w:r>
          </w:p>
        </w:tc>
      </w:tr>
      <w:tr w:rsidR="00EF4377" w:rsidRPr="00C035EC" w14:paraId="374146E8" w14:textId="77777777" w:rsidTr="00EF4377">
        <w:trPr>
          <w:trHeight w:val="288"/>
        </w:trPr>
        <w:tc>
          <w:tcPr>
            <w:tcW w:w="6480" w:type="dxa"/>
            <w:shd w:val="clear" w:color="auto" w:fill="auto"/>
            <w:noWrap/>
            <w:vAlign w:val="center"/>
          </w:tcPr>
          <w:p w14:paraId="0A6DC42F" w14:textId="5F939164" w:rsidR="00EF4377" w:rsidRPr="00EF4377" w:rsidRDefault="00EF4377" w:rsidP="00EF4377">
            <w:pPr>
              <w:spacing w:after="0" w:line="240" w:lineRule="auto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Commercial and Institutional Building Construction (236220)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00BE357" w14:textId="3B3D8471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343</w:t>
            </w:r>
          </w:p>
        </w:tc>
        <w:tc>
          <w:tcPr>
            <w:tcW w:w="990" w:type="dxa"/>
            <w:vAlign w:val="center"/>
          </w:tcPr>
          <w:p w14:paraId="531D5726" w14:textId="420EB818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390</w:t>
            </w:r>
          </w:p>
        </w:tc>
        <w:tc>
          <w:tcPr>
            <w:tcW w:w="1080" w:type="dxa"/>
            <w:vAlign w:val="center"/>
          </w:tcPr>
          <w:p w14:paraId="27A51EC7" w14:textId="49B950C7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14%</w:t>
            </w:r>
          </w:p>
        </w:tc>
        <w:tc>
          <w:tcPr>
            <w:tcW w:w="990" w:type="dxa"/>
            <w:vAlign w:val="center"/>
          </w:tcPr>
          <w:p w14:paraId="049A8732" w14:textId="655CB6E3" w:rsidR="00EF4377" w:rsidRPr="00EF4377" w:rsidRDefault="00EF4377" w:rsidP="00EF437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4377">
              <w:rPr>
                <w:sz w:val="21"/>
                <w:szCs w:val="21"/>
              </w:rPr>
              <w:t>1.0%</w:t>
            </w:r>
          </w:p>
        </w:tc>
      </w:tr>
    </w:tbl>
    <w:p w14:paraId="325105F8" w14:textId="22BB3486" w:rsidR="00493C12" w:rsidRPr="008E11B2" w:rsidRDefault="00FD2C28" w:rsidP="00481230">
      <w:pPr>
        <w:spacing w:after="360"/>
        <w:ind w:left="1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32152C">
        <w:rPr>
          <w:i/>
          <w:sz w:val="20"/>
          <w:szCs w:val="20"/>
        </w:rPr>
        <w:t>2018.1</w:t>
      </w:r>
    </w:p>
    <w:p w14:paraId="002D90EC" w14:textId="4BDE0DE0" w:rsidR="00E93F10" w:rsidRDefault="000E5421" w:rsidP="00BF1DA0">
      <w:pPr>
        <w:pStyle w:val="NoSpacing"/>
        <w:spacing w:after="80"/>
        <w:rPr>
          <w:b/>
          <w:sz w:val="18"/>
        </w:rPr>
      </w:pPr>
      <w:r>
        <w:rPr>
          <w:b/>
        </w:rPr>
        <w:t>Table 6</w:t>
      </w:r>
      <w:r w:rsidR="001342CC" w:rsidRPr="00552133">
        <w:rPr>
          <w:b/>
        </w:rPr>
        <w:t xml:space="preserve">. </w:t>
      </w:r>
      <w:r w:rsidR="001C1787" w:rsidRPr="00552133">
        <w:rPr>
          <w:b/>
        </w:rPr>
        <w:t xml:space="preserve">Top Employers </w:t>
      </w:r>
      <w:r w:rsidR="00236013">
        <w:rPr>
          <w:b/>
        </w:rPr>
        <w:t xml:space="preserve">Posting </w:t>
      </w:r>
      <w:r w:rsidR="00961A25">
        <w:rPr>
          <w:b/>
        </w:rPr>
        <w:t>Electrical Technology</w:t>
      </w:r>
      <w:r w:rsidR="001C1787">
        <w:rPr>
          <w:b/>
        </w:rPr>
        <w:t xml:space="preserve"> Occupations in Bay and </w:t>
      </w:r>
      <w:r w:rsidR="00961A25">
        <w:rPr>
          <w:b/>
        </w:rPr>
        <w:t>East Bay</w:t>
      </w:r>
      <w:r w:rsidR="001C1787">
        <w:rPr>
          <w:b/>
        </w:rPr>
        <w:t xml:space="preserve"> </w:t>
      </w:r>
      <w:r w:rsidR="001C1787" w:rsidRPr="00AD36F0">
        <w:rPr>
          <w:b/>
          <w:sz w:val="18"/>
        </w:rPr>
        <w:t>(</w:t>
      </w:r>
      <w:r w:rsidR="00961A25">
        <w:rPr>
          <w:b/>
        </w:rPr>
        <w:t>May 2017 - Apr</w:t>
      </w:r>
      <w:r w:rsidR="007D10ED">
        <w:rPr>
          <w:b/>
        </w:rPr>
        <w:t>il</w:t>
      </w:r>
      <w:r w:rsidR="00961A25">
        <w:rPr>
          <w:b/>
        </w:rPr>
        <w:t xml:space="preserve"> 2018</w:t>
      </w:r>
      <w:r w:rsidR="001C1787" w:rsidRPr="00AD36F0">
        <w:rPr>
          <w:b/>
          <w:sz w:val="18"/>
        </w:rPr>
        <w:t>)</w:t>
      </w:r>
    </w:p>
    <w:p w14:paraId="3DA03AA6" w14:textId="20B9939D" w:rsidR="005033C5" w:rsidRPr="005033C5" w:rsidRDefault="005033C5" w:rsidP="005033C5">
      <w:pPr>
        <w:pStyle w:val="NoSpacing"/>
        <w:spacing w:before="60" w:after="60"/>
        <w:rPr>
          <w:b/>
          <w:szCs w:val="18"/>
        </w:rPr>
      </w:pPr>
      <w:r>
        <w:t xml:space="preserve">Note: 46% of records </w:t>
      </w:r>
      <w:r w:rsidR="007C7C97">
        <w:t xml:space="preserve">in the region and 48% in the sub-region </w:t>
      </w:r>
      <w:r>
        <w:t>have been excluded because they do not include an employer. As a result, the chart below may not be representative of the full sample.</w:t>
      </w:r>
    </w:p>
    <w:tbl>
      <w:tblPr>
        <w:tblW w:w="1044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2880"/>
        <w:gridCol w:w="630"/>
        <w:gridCol w:w="2700"/>
        <w:gridCol w:w="990"/>
      </w:tblGrid>
      <w:tr w:rsidR="00E22B42" w:rsidRPr="008409A0" w14:paraId="23161B89" w14:textId="5D2D7D56" w:rsidTr="005033C5">
        <w:trPr>
          <w:trHeight w:val="278"/>
        </w:trPr>
        <w:tc>
          <w:tcPr>
            <w:tcW w:w="243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E1EE7E" w:themeFill="background2"/>
            <w:noWrap/>
            <w:vAlign w:val="center"/>
            <w:hideMark/>
          </w:tcPr>
          <w:p w14:paraId="767FF6D3" w14:textId="77777777" w:rsidR="00FB5153" w:rsidRPr="00A47645" w:rsidRDefault="00FB5153" w:rsidP="00FB5153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A47645">
              <w:rPr>
                <w:rFonts w:eastAsia="Times New Roman"/>
                <w:b/>
                <w:sz w:val="21"/>
                <w:szCs w:val="21"/>
              </w:rPr>
              <w:t>Employer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1EE7E" w:themeFill="background2"/>
            <w:noWrap/>
            <w:vAlign w:val="center"/>
            <w:hideMark/>
          </w:tcPr>
          <w:p w14:paraId="262CE33B" w14:textId="0C41A3A8" w:rsidR="00FB5153" w:rsidRPr="00A47645" w:rsidRDefault="00FB5153" w:rsidP="00FB515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A47645">
              <w:rPr>
                <w:rFonts w:eastAsia="Times New Roman"/>
                <w:b/>
                <w:sz w:val="21"/>
                <w:szCs w:val="21"/>
              </w:rPr>
              <w:t>Bay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1EE7E" w:themeFill="background2"/>
            <w:vAlign w:val="center"/>
          </w:tcPr>
          <w:p w14:paraId="75E6D911" w14:textId="2B5FFAB4" w:rsidR="00FB5153" w:rsidRPr="00A83E75" w:rsidRDefault="00FB5153" w:rsidP="00FB5153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Employer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1EE7E" w:themeFill="background2"/>
            <w:vAlign w:val="center"/>
          </w:tcPr>
          <w:p w14:paraId="5BF19EBA" w14:textId="0EBC1177" w:rsidR="00FB5153" w:rsidRPr="00A83E75" w:rsidRDefault="00FB5153" w:rsidP="00FB515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Bay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5B818" w:themeFill="accent2"/>
            <w:vAlign w:val="center"/>
          </w:tcPr>
          <w:p w14:paraId="44D3D9FC" w14:textId="4A6D6B6C" w:rsidR="00FB5153" w:rsidRDefault="00FB5153" w:rsidP="00FB5153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Employer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5B818" w:themeFill="accent2"/>
            <w:vAlign w:val="center"/>
          </w:tcPr>
          <w:p w14:paraId="352E3B23" w14:textId="35DF4332" w:rsidR="00FB5153" w:rsidRDefault="00CE540A" w:rsidP="00FB515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East Bay</w:t>
            </w:r>
          </w:p>
        </w:tc>
      </w:tr>
      <w:tr w:rsidR="007C7C97" w:rsidRPr="00DA0761" w14:paraId="1E177280" w14:textId="499F80F6" w:rsidTr="007C7C97">
        <w:trPr>
          <w:trHeight w:val="260"/>
        </w:trPr>
        <w:tc>
          <w:tcPr>
            <w:tcW w:w="243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22B2D17" w14:textId="4AE90A1F" w:rsidR="007C7C97" w:rsidRPr="005033C5" w:rsidRDefault="007C7C97" w:rsidP="007C7C9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Outsource</w:t>
            </w:r>
          </w:p>
        </w:tc>
        <w:tc>
          <w:tcPr>
            <w:tcW w:w="810" w:type="dxa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D886B" w14:textId="693618EE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29</w:t>
            </w:r>
          </w:p>
        </w:tc>
        <w:tc>
          <w:tcPr>
            <w:tcW w:w="2880" w:type="dxa"/>
            <w:tcBorders>
              <w:top w:val="nil"/>
              <w:left w:val="single" w:sz="4" w:space="0" w:color="BFBFBF" w:themeColor="background1" w:themeShade="BF"/>
              <w:right w:val="nil"/>
            </w:tcBorders>
            <w:vAlign w:val="center"/>
          </w:tcPr>
          <w:p w14:paraId="224FD956" w14:textId="7372F74A" w:rsidR="007C7C97" w:rsidRPr="005033C5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5033C5">
              <w:rPr>
                <w:sz w:val="20"/>
                <w:szCs w:val="21"/>
              </w:rPr>
              <w:t>California State University Office Of The Chancellor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12711337" w14:textId="1C85D22A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BFBFBF" w:themeColor="background1" w:themeShade="BF"/>
            </w:tcBorders>
            <w:vAlign w:val="center"/>
          </w:tcPr>
          <w:p w14:paraId="55A250CE" w14:textId="360AC0E3" w:rsidR="007C7C97" w:rsidRPr="007C7C97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Outsource</w:t>
            </w: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14:paraId="07232FA4" w14:textId="559688F3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9</w:t>
            </w:r>
          </w:p>
        </w:tc>
      </w:tr>
      <w:tr w:rsidR="007C7C97" w:rsidRPr="00DA0761" w14:paraId="1B950AFE" w14:textId="6BE76AFC" w:rsidTr="007C7C97">
        <w:trPr>
          <w:trHeight w:val="260"/>
        </w:trPr>
        <w:tc>
          <w:tcPr>
            <w:tcW w:w="2430" w:type="dxa"/>
            <w:shd w:val="clear" w:color="auto" w:fill="auto"/>
            <w:noWrap/>
            <w:vAlign w:val="center"/>
          </w:tcPr>
          <w:p w14:paraId="06D7C392" w14:textId="5B676236" w:rsidR="007C7C97" w:rsidRPr="005033C5" w:rsidRDefault="007C7C97" w:rsidP="007C7C9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Tesla Motors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765A0F" w14:textId="282FA635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16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0A8A246D" w14:textId="54DC4789" w:rsidR="007C7C97" w:rsidRPr="005033C5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City Of San Jose City Hall</w:t>
            </w:r>
          </w:p>
        </w:tc>
        <w:tc>
          <w:tcPr>
            <w:tcW w:w="630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D106C" w14:textId="21B1280A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9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8244EAB" w14:textId="0B10ACDF" w:rsidR="007C7C97" w:rsidRPr="007C7C97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University California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8003F88" w14:textId="19C48B48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7</w:t>
            </w:r>
          </w:p>
        </w:tc>
      </w:tr>
      <w:tr w:rsidR="007C7C97" w:rsidRPr="00DA0761" w14:paraId="79527000" w14:textId="2C921328" w:rsidTr="007C7C97">
        <w:trPr>
          <w:trHeight w:val="260"/>
        </w:trPr>
        <w:tc>
          <w:tcPr>
            <w:tcW w:w="2430" w:type="dxa"/>
            <w:shd w:val="clear" w:color="auto" w:fill="auto"/>
            <w:noWrap/>
            <w:vAlign w:val="center"/>
          </w:tcPr>
          <w:p w14:paraId="2CB1308D" w14:textId="47080B02" w:rsidR="007C7C97" w:rsidRPr="005033C5" w:rsidRDefault="007C7C97" w:rsidP="007C7C97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Grus Construction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A05410" w14:textId="1A9B17B5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13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6180C4A5" w14:textId="2459D63C" w:rsidR="007C7C97" w:rsidRPr="005033C5" w:rsidRDefault="007C7C97" w:rsidP="007C7C97">
            <w:pPr>
              <w:spacing w:after="0" w:line="240" w:lineRule="auto"/>
              <w:rPr>
                <w:color w:val="auto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Grus</w:t>
            </w:r>
          </w:p>
        </w:tc>
        <w:tc>
          <w:tcPr>
            <w:tcW w:w="630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6BA2D0" w14:textId="257C8408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auto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9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0D19234" w14:textId="241FF956" w:rsidR="007C7C97" w:rsidRPr="007C7C97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Koch Industries, Incorporated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7AF5BBB2" w14:textId="79AD2A36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6</w:t>
            </w:r>
          </w:p>
        </w:tc>
      </w:tr>
      <w:tr w:rsidR="007C7C97" w:rsidRPr="00DA0761" w14:paraId="3317C2F0" w14:textId="402E9785" w:rsidTr="007C7C97">
        <w:trPr>
          <w:trHeight w:val="260"/>
        </w:trPr>
        <w:tc>
          <w:tcPr>
            <w:tcW w:w="2430" w:type="dxa"/>
            <w:shd w:val="clear" w:color="auto" w:fill="auto"/>
            <w:noWrap/>
            <w:vAlign w:val="center"/>
          </w:tcPr>
          <w:p w14:paraId="06E29FB7" w14:textId="4AE93546" w:rsidR="007C7C97" w:rsidRPr="005033C5" w:rsidRDefault="007C7C97" w:rsidP="007C7C9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Vivint Solar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15D16C" w14:textId="6FAD92F2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12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676E09F2" w14:textId="34E1DE47" w:rsidR="007C7C97" w:rsidRPr="005033C5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Knights Electric Incorporated</w:t>
            </w:r>
          </w:p>
        </w:tc>
        <w:tc>
          <w:tcPr>
            <w:tcW w:w="630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1000F0" w14:textId="58192C8C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9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BA5210" w14:textId="03394EE2" w:rsidR="007C7C97" w:rsidRPr="007C7C97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Tesla Motors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5677ACE5" w14:textId="4893F1EB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6</w:t>
            </w:r>
          </w:p>
        </w:tc>
      </w:tr>
      <w:tr w:rsidR="007C7C97" w:rsidRPr="00DA0761" w14:paraId="1588880A" w14:textId="4830B664" w:rsidTr="007C7C97">
        <w:trPr>
          <w:trHeight w:val="260"/>
        </w:trPr>
        <w:tc>
          <w:tcPr>
            <w:tcW w:w="2430" w:type="dxa"/>
            <w:shd w:val="clear" w:color="auto" w:fill="auto"/>
            <w:noWrap/>
            <w:vAlign w:val="center"/>
          </w:tcPr>
          <w:p w14:paraId="0713C400" w14:textId="70EB49EB" w:rsidR="007C7C97" w:rsidRPr="005033C5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Solarcity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52D831" w14:textId="0D7FADE4" w:rsidR="007C7C97" w:rsidRPr="005033C5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11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0961279F" w14:textId="58CEE022" w:rsidR="007C7C97" w:rsidRPr="005033C5" w:rsidRDefault="007C7C97" w:rsidP="007C7C97">
            <w:pPr>
              <w:spacing w:after="0" w:line="240" w:lineRule="auto"/>
              <w:rPr>
                <w:color w:val="auto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Next Page</w:t>
            </w:r>
          </w:p>
        </w:tc>
        <w:tc>
          <w:tcPr>
            <w:tcW w:w="630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F39C006" w14:textId="13795A10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9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3BC7871" w14:textId="6EB49897" w:rsidR="007C7C97" w:rsidRPr="007C7C97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Uc San Diego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FD1F512" w14:textId="214ECFFE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6</w:t>
            </w:r>
          </w:p>
        </w:tc>
      </w:tr>
      <w:tr w:rsidR="007C7C97" w:rsidRPr="00DA0761" w14:paraId="5F902BD0" w14:textId="04B365BF" w:rsidTr="007C7C97">
        <w:trPr>
          <w:trHeight w:val="260"/>
        </w:trPr>
        <w:tc>
          <w:tcPr>
            <w:tcW w:w="2430" w:type="dxa"/>
            <w:shd w:val="clear" w:color="auto" w:fill="auto"/>
            <w:noWrap/>
            <w:vAlign w:val="center"/>
          </w:tcPr>
          <w:p w14:paraId="319E4F60" w14:textId="763EBE7E" w:rsidR="007C7C97" w:rsidRPr="005033C5" w:rsidRDefault="007C7C97" w:rsidP="007C7C9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California State University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57D5B7" w14:textId="601EF097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726CF459" w14:textId="3180C5E5" w:rsidR="007C7C97" w:rsidRPr="005033C5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San Jose State University</w:t>
            </w:r>
          </w:p>
        </w:tc>
        <w:tc>
          <w:tcPr>
            <w:tcW w:w="630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1AE9E07" w14:textId="3434B0DE" w:rsidR="007C7C97" w:rsidRPr="005033C5" w:rsidRDefault="007C7C97" w:rsidP="007C7C9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033C5">
              <w:rPr>
                <w:sz w:val="21"/>
                <w:szCs w:val="21"/>
              </w:rPr>
              <w:t>9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CBB9712" w14:textId="678E15EB" w:rsidR="007C7C97" w:rsidRPr="007C7C97" w:rsidRDefault="007C7C97" w:rsidP="007C7C97">
            <w:pPr>
              <w:spacing w:after="0" w:line="240" w:lineRule="auto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Utiliquest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7152F852" w14:textId="50EBBF9F" w:rsidR="007C7C97" w:rsidRPr="007C7C97" w:rsidRDefault="007C7C97" w:rsidP="007C7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7C97">
              <w:rPr>
                <w:sz w:val="21"/>
                <w:szCs w:val="21"/>
              </w:rPr>
              <w:t>6</w:t>
            </w:r>
          </w:p>
        </w:tc>
      </w:tr>
    </w:tbl>
    <w:p w14:paraId="3EEB3C1E" w14:textId="4D7330D9" w:rsidR="00995018" w:rsidRDefault="006E3877" w:rsidP="00823772">
      <w:pPr>
        <w:pStyle w:val="NoSpacing"/>
        <w:spacing w:after="120"/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Burning Glass</w:t>
      </w:r>
    </w:p>
    <w:p w14:paraId="145B2296" w14:textId="77777777" w:rsidR="0073685A" w:rsidRDefault="0073685A" w:rsidP="0073685A">
      <w:pPr>
        <w:pStyle w:val="Heading1"/>
      </w:pPr>
      <w:r>
        <w:lastRenderedPageBreak/>
        <w:t>Educational Supply</w:t>
      </w:r>
    </w:p>
    <w:p w14:paraId="074A960F" w14:textId="76423712" w:rsidR="0073685A" w:rsidRDefault="0073685A" w:rsidP="0073685A">
      <w:pPr>
        <w:spacing w:after="120" w:line="240" w:lineRule="auto"/>
      </w:pPr>
      <w:r>
        <w:t xml:space="preserve">On the supply side, there are 9 Community Colleges issuing 189 awards annually on TOP 0934 - Electronics and Electric Technology. </w:t>
      </w:r>
      <w:r w:rsidR="009B057A">
        <w:t>There is one other postsecondary issuing 35 certificates annually for a total of 224 awards in the regi</w:t>
      </w:r>
      <w:r w:rsidR="007D10ED">
        <w:t>o</w:t>
      </w:r>
      <w:r w:rsidR="009B057A">
        <w:t>n.</w:t>
      </w:r>
      <w:r w:rsidR="00236013">
        <w:t xml:space="preserve">  Five of these colleges are in the East Bay sub region, issuing 111 awards annually.</w:t>
      </w:r>
    </w:p>
    <w:p w14:paraId="536B79F4" w14:textId="77777777" w:rsidR="0073685A" w:rsidRPr="00552133" w:rsidRDefault="0073685A" w:rsidP="0073685A">
      <w:pPr>
        <w:pStyle w:val="NoSpacing"/>
        <w:spacing w:after="120"/>
      </w:pPr>
      <w:r>
        <w:rPr>
          <w:b/>
        </w:rPr>
        <w:t>Table 7</w:t>
      </w:r>
      <w:r w:rsidRPr="00552133">
        <w:rPr>
          <w:b/>
        </w:rPr>
        <w:t xml:space="preserve">. </w:t>
      </w:r>
      <w:r>
        <w:rPr>
          <w:b/>
        </w:rPr>
        <w:t xml:space="preserve">Award on 0934.00 </w:t>
      </w:r>
      <w:r w:rsidRPr="00331127">
        <w:rPr>
          <w:b/>
        </w:rPr>
        <w:t>Electronics and Electric Technology</w:t>
      </w:r>
      <w:r>
        <w:rPr>
          <w:b/>
        </w:rPr>
        <w:t xml:space="preserve"> in Bay Region and on CIP 47.0101 </w:t>
      </w:r>
      <w:r w:rsidRPr="00E4273E">
        <w:rPr>
          <w:b/>
        </w:rPr>
        <w:t>Electrical/Electronics Equipment Installation and Repair, General</w:t>
      </w:r>
    </w:p>
    <w:tbl>
      <w:tblPr>
        <w:tblW w:w="990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610"/>
        <w:gridCol w:w="1080"/>
        <w:gridCol w:w="2070"/>
        <w:gridCol w:w="1080"/>
      </w:tblGrid>
      <w:tr w:rsidR="0073685A" w:rsidRPr="008409A0" w14:paraId="0179EABE" w14:textId="77777777" w:rsidTr="007D10ED">
        <w:trPr>
          <w:trHeight w:val="432"/>
          <w:jc w:val="center"/>
        </w:trPr>
        <w:tc>
          <w:tcPr>
            <w:tcW w:w="1530" w:type="dxa"/>
            <w:shd w:val="clear" w:color="auto" w:fill="B4DDD6" w:themeFill="accent1" w:themeFillTint="40"/>
            <w:noWrap/>
            <w:vAlign w:val="center"/>
            <w:hideMark/>
          </w:tcPr>
          <w:p w14:paraId="5D32662F" w14:textId="77777777" w:rsidR="0073685A" w:rsidRPr="008409A0" w:rsidRDefault="0073685A" w:rsidP="007D10E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College</w:t>
            </w:r>
          </w:p>
        </w:tc>
        <w:tc>
          <w:tcPr>
            <w:tcW w:w="1530" w:type="dxa"/>
            <w:shd w:val="clear" w:color="auto" w:fill="B4DDD6" w:themeFill="accent1" w:themeFillTint="40"/>
            <w:vAlign w:val="center"/>
          </w:tcPr>
          <w:p w14:paraId="718707D1" w14:textId="77777777" w:rsidR="0073685A" w:rsidRPr="008409A0" w:rsidRDefault="0073685A" w:rsidP="007D10E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Sub-Region</w:t>
            </w:r>
          </w:p>
        </w:tc>
        <w:tc>
          <w:tcPr>
            <w:tcW w:w="2610" w:type="dxa"/>
            <w:shd w:val="clear" w:color="auto" w:fill="B4DDD6" w:themeFill="accent1" w:themeFillTint="40"/>
            <w:vAlign w:val="center"/>
            <w:hideMark/>
          </w:tcPr>
          <w:p w14:paraId="6443C899" w14:textId="77777777" w:rsidR="0073685A" w:rsidRPr="008409A0" w:rsidRDefault="0073685A" w:rsidP="007D10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CC Headcount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1773702C" w14:textId="77777777" w:rsidR="0073685A" w:rsidRPr="008409A0" w:rsidRDefault="0073685A" w:rsidP="007D10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Associate Degrees</w:t>
            </w:r>
          </w:p>
        </w:tc>
        <w:tc>
          <w:tcPr>
            <w:tcW w:w="2070" w:type="dxa"/>
            <w:shd w:val="clear" w:color="auto" w:fill="F2F8C9" w:themeFill="accent2" w:themeFillTint="33"/>
            <w:vAlign w:val="center"/>
            <w:hideMark/>
          </w:tcPr>
          <w:p w14:paraId="42A3129D" w14:textId="77777777" w:rsidR="0073685A" w:rsidRPr="008409A0" w:rsidRDefault="0073685A" w:rsidP="007D10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Certificates or Other Credit Awards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050DE795" w14:textId="77777777" w:rsidR="0073685A" w:rsidRPr="008409A0" w:rsidRDefault="0073685A" w:rsidP="007D10E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</w:t>
            </w:r>
            <w:r w:rsidRPr="008409A0">
              <w:rPr>
                <w:rFonts w:eastAsia="Times New Roman"/>
              </w:rPr>
              <w:t xml:space="preserve"> Awards</w:t>
            </w:r>
          </w:p>
        </w:tc>
      </w:tr>
      <w:tr w:rsidR="0073685A" w:rsidRPr="000444C7" w14:paraId="6B742BF2" w14:textId="77777777" w:rsidTr="007D10ED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3D2F238F" w14:textId="77777777" w:rsidR="0073685A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Chabot</w:t>
            </w:r>
          </w:p>
        </w:tc>
        <w:tc>
          <w:tcPr>
            <w:tcW w:w="1530" w:type="dxa"/>
            <w:vAlign w:val="center"/>
          </w:tcPr>
          <w:p w14:paraId="5474090E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28C36CE" w14:textId="0283BAFD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05E7B">
              <w:rPr>
                <w:rFonts w:asciiTheme="minorHAnsi" w:eastAsia="Times New Roman" w:hAnsiTheme="minorHAnsi"/>
                <w:sz w:val="21"/>
                <w:szCs w:val="21"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1F32B5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FE93A99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79DF30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14</w:t>
            </w:r>
          </w:p>
        </w:tc>
      </w:tr>
      <w:tr w:rsidR="0073685A" w:rsidRPr="000444C7" w14:paraId="452D0C1D" w14:textId="77777777" w:rsidTr="007D10ED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2C6D853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Contra Costa</w:t>
            </w:r>
          </w:p>
        </w:tc>
        <w:tc>
          <w:tcPr>
            <w:tcW w:w="1530" w:type="dxa"/>
            <w:vAlign w:val="center"/>
          </w:tcPr>
          <w:p w14:paraId="0165DA46" w14:textId="77777777" w:rsidR="0073685A" w:rsidRPr="00A778F3" w:rsidRDefault="0073685A" w:rsidP="007D10ED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B73550B" w14:textId="00E135BE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05E7B">
              <w:rPr>
                <w:rFonts w:asciiTheme="minorHAnsi" w:eastAsia="Times New Roman" w:hAnsiTheme="minorHAnsi"/>
                <w:sz w:val="21"/>
                <w:szCs w:val="21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9267E1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5A802B8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7D40D6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</w:tr>
      <w:tr w:rsidR="0073685A" w:rsidRPr="000444C7" w14:paraId="55DC9275" w14:textId="77777777" w:rsidTr="007D10ED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C367B1E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Diablo Valley</w:t>
            </w:r>
          </w:p>
        </w:tc>
        <w:tc>
          <w:tcPr>
            <w:tcW w:w="1530" w:type="dxa"/>
            <w:vAlign w:val="center"/>
          </w:tcPr>
          <w:p w14:paraId="011E0BCA" w14:textId="77777777" w:rsidR="0073685A" w:rsidRPr="00A778F3" w:rsidRDefault="0073685A" w:rsidP="007D10ED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8B6E86C" w14:textId="11B65900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05E7B">
              <w:rPr>
                <w:rFonts w:asciiTheme="minorHAnsi" w:eastAsia="Times New Roman" w:hAnsiTheme="minorHAnsi"/>
                <w:sz w:val="21"/>
                <w:szCs w:val="21"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FF5F3D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EF56AAC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0A1537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26</w:t>
            </w:r>
          </w:p>
        </w:tc>
      </w:tr>
      <w:tr w:rsidR="0073685A" w:rsidRPr="000444C7" w14:paraId="6DC00BBE" w14:textId="77777777" w:rsidTr="007D10ED">
        <w:trPr>
          <w:trHeight w:val="26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9EB642E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Laney</w:t>
            </w:r>
          </w:p>
        </w:tc>
        <w:tc>
          <w:tcPr>
            <w:tcW w:w="1530" w:type="dxa"/>
            <w:vAlign w:val="center"/>
          </w:tcPr>
          <w:p w14:paraId="266EEBBD" w14:textId="77777777" w:rsidR="0073685A" w:rsidRPr="00A778F3" w:rsidRDefault="0073685A" w:rsidP="007D10ED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8567FE4" w14:textId="6153CBC5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on another TOP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74F337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6A37753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2565D3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33</w:t>
            </w:r>
          </w:p>
        </w:tc>
      </w:tr>
      <w:tr w:rsidR="0073685A" w:rsidRPr="000444C7" w14:paraId="7C3C467D" w14:textId="77777777" w:rsidTr="007D10ED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7B8F6BC9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Los Medanos</w:t>
            </w:r>
          </w:p>
        </w:tc>
        <w:tc>
          <w:tcPr>
            <w:tcW w:w="1530" w:type="dxa"/>
            <w:vAlign w:val="center"/>
          </w:tcPr>
          <w:p w14:paraId="4826F049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8DCFA83" w14:textId="3668CADA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832CD5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35BDEE3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6829FE1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34</w:t>
            </w:r>
          </w:p>
        </w:tc>
      </w:tr>
      <w:tr w:rsidR="0073685A" w:rsidRPr="000444C7" w14:paraId="1EDEF239" w14:textId="77777777" w:rsidTr="007D10ED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2F691BC1" w14:textId="77777777" w:rsidR="0073685A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Marin</w:t>
            </w:r>
          </w:p>
        </w:tc>
        <w:tc>
          <w:tcPr>
            <w:tcW w:w="1530" w:type="dxa"/>
            <w:vAlign w:val="center"/>
          </w:tcPr>
          <w:p w14:paraId="6E5A75C8" w14:textId="77777777" w:rsidR="0073685A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F655C1D" w14:textId="580AFFF7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8B9217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B702FC2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E4F02E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</w:tr>
      <w:tr w:rsidR="0073685A" w:rsidRPr="000444C7" w14:paraId="3DB30E5E" w14:textId="77777777" w:rsidTr="007D10ED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9FF428E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San Francisco</w:t>
            </w:r>
          </w:p>
        </w:tc>
        <w:tc>
          <w:tcPr>
            <w:tcW w:w="1530" w:type="dxa"/>
            <w:vAlign w:val="center"/>
          </w:tcPr>
          <w:p w14:paraId="00A9373A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6B86649" w14:textId="24EF467A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3903E5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557337E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5F57AB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13</w:t>
            </w:r>
          </w:p>
        </w:tc>
      </w:tr>
      <w:tr w:rsidR="0073685A" w:rsidRPr="000444C7" w14:paraId="40BB1E18" w14:textId="77777777" w:rsidTr="007D10ED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193AFE6C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San Mateo</w:t>
            </w:r>
          </w:p>
        </w:tc>
        <w:tc>
          <w:tcPr>
            <w:tcW w:w="1530" w:type="dxa"/>
            <w:vAlign w:val="center"/>
          </w:tcPr>
          <w:p w14:paraId="073F39A6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F934290" w14:textId="73CF5077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6D5D0F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19804FB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03E6D3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43</w:t>
            </w:r>
          </w:p>
        </w:tc>
      </w:tr>
      <w:tr w:rsidR="0073685A" w:rsidRPr="000444C7" w14:paraId="29925E85" w14:textId="77777777" w:rsidTr="007D10ED">
        <w:trPr>
          <w:trHeight w:val="242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57E58B5" w14:textId="77777777" w:rsidR="0073685A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Santa Rosa</w:t>
            </w:r>
          </w:p>
        </w:tc>
        <w:tc>
          <w:tcPr>
            <w:tcW w:w="1530" w:type="dxa"/>
            <w:vAlign w:val="center"/>
          </w:tcPr>
          <w:p w14:paraId="3B1DF75D" w14:textId="77777777" w:rsidR="0073685A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7A77BF0" w14:textId="2BB02BE5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4A4ECD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0BDD32F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5B7B35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16</w:t>
            </w:r>
          </w:p>
        </w:tc>
      </w:tr>
      <w:tr w:rsidR="0073685A" w:rsidRPr="000444C7" w14:paraId="7AB9DD0A" w14:textId="77777777" w:rsidTr="007D10ED">
        <w:trPr>
          <w:trHeight w:val="242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F40EBFB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Skyline</w:t>
            </w:r>
          </w:p>
        </w:tc>
        <w:tc>
          <w:tcPr>
            <w:tcW w:w="1530" w:type="dxa"/>
            <w:vAlign w:val="center"/>
          </w:tcPr>
          <w:p w14:paraId="28A9E9F5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9811387" w14:textId="73B14FAF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D6EC60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B36D98B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448BF3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6</w:t>
            </w:r>
          </w:p>
        </w:tc>
      </w:tr>
      <w:tr w:rsidR="0073685A" w:rsidRPr="000444C7" w14:paraId="0E932857" w14:textId="77777777" w:rsidTr="007D10ED">
        <w:trPr>
          <w:trHeight w:val="242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4761BAD3" w14:textId="77777777" w:rsidR="0073685A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CET Sobrato</w:t>
            </w:r>
          </w:p>
        </w:tc>
        <w:tc>
          <w:tcPr>
            <w:tcW w:w="1530" w:type="dxa"/>
            <w:vAlign w:val="center"/>
          </w:tcPr>
          <w:p w14:paraId="0B49039A" w14:textId="77777777" w:rsidR="0073685A" w:rsidRDefault="0073685A" w:rsidP="007D10E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B1BE159" w14:textId="534874A0" w:rsidR="0073685A" w:rsidRPr="00C05E7B" w:rsidRDefault="00C05E7B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A0C1DD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D3A0D67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7212B9E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35</w:t>
            </w:r>
          </w:p>
        </w:tc>
      </w:tr>
      <w:tr w:rsidR="0073685A" w:rsidRPr="000444C7" w14:paraId="17395888" w14:textId="77777777" w:rsidTr="007D10ED">
        <w:trPr>
          <w:trHeight w:val="197"/>
          <w:jc w:val="center"/>
        </w:trPr>
        <w:tc>
          <w:tcPr>
            <w:tcW w:w="3060" w:type="dxa"/>
            <w:gridSpan w:val="2"/>
            <w:shd w:val="clear" w:color="auto" w:fill="BFBFBF" w:themeFill="background1" w:themeFillShade="BF"/>
            <w:noWrap/>
            <w:vAlign w:val="center"/>
          </w:tcPr>
          <w:p w14:paraId="3E7F4036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32CF30B5" w14:textId="70FAAB61" w:rsidR="0073685A" w:rsidRPr="00A778F3" w:rsidRDefault="009B057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1,201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518C6878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43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12909FD5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181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515078DB" w14:textId="77777777" w:rsidR="0073685A" w:rsidRPr="00A778F3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224</w:t>
            </w:r>
          </w:p>
        </w:tc>
      </w:tr>
      <w:tr w:rsidR="0073685A" w:rsidRPr="000444C7" w14:paraId="580A08A2" w14:textId="77777777" w:rsidTr="007D10ED">
        <w:trPr>
          <w:trHeight w:val="287"/>
          <w:jc w:val="center"/>
        </w:trPr>
        <w:tc>
          <w:tcPr>
            <w:tcW w:w="3060" w:type="dxa"/>
            <w:gridSpan w:val="2"/>
            <w:shd w:val="clear" w:color="auto" w:fill="BFBFBF" w:themeFill="background1" w:themeFillShade="BF"/>
            <w:noWrap/>
            <w:vAlign w:val="center"/>
          </w:tcPr>
          <w:p w14:paraId="0E060D43" w14:textId="77777777" w:rsidR="0073685A" w:rsidRPr="00A778F3" w:rsidRDefault="0073685A" w:rsidP="007D10ED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 xml:space="preserve">Total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East </w:t>
            </w: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 xml:space="preserve">Bay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Sub-Region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19376B21" w14:textId="7E4DEBCD" w:rsidR="0073685A" w:rsidRDefault="009B057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756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7E1595C5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36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1D1F9D08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75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60D7F620" w14:textId="77777777" w:rsidR="0073685A" w:rsidRDefault="0073685A" w:rsidP="007D10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111</w:t>
            </w:r>
          </w:p>
        </w:tc>
      </w:tr>
    </w:tbl>
    <w:p w14:paraId="13FA14FB" w14:textId="77777777" w:rsidR="0073685A" w:rsidRDefault="0073685A" w:rsidP="0073685A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IPEDS, Data Mart and Launchboard</w:t>
      </w:r>
    </w:p>
    <w:p w14:paraId="7C03AAC3" w14:textId="642EDC2D" w:rsidR="0073685A" w:rsidRDefault="0073685A" w:rsidP="0073685A">
      <w:pPr>
        <w:spacing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>Headcount of students who took</w:t>
      </w:r>
      <w:r w:rsidR="00C05E7B">
        <w:rPr>
          <w:sz w:val="20"/>
          <w:szCs w:val="20"/>
        </w:rPr>
        <w:t xml:space="preserve"> one or more courses is for 2016-17</w:t>
      </w:r>
      <w:r>
        <w:rPr>
          <w:sz w:val="20"/>
          <w:szCs w:val="20"/>
        </w:rPr>
        <w:t>. For Community Colleges, the annual average for Associate Degrees and Certificates is 2014-17. The annual average is 2013-16 for CET Sobrato (who had no awards listed in IPEDS for the most current year 2016).</w:t>
      </w:r>
    </w:p>
    <w:p w14:paraId="08F640B2" w14:textId="3585A09D" w:rsidR="00B32616" w:rsidRDefault="00B32616" w:rsidP="00825AE3">
      <w:pPr>
        <w:pStyle w:val="Heading1"/>
      </w:pPr>
      <w:r>
        <w:t>Gap Analysis</w:t>
      </w:r>
    </w:p>
    <w:p w14:paraId="1C872FAF" w14:textId="0515C2F2" w:rsidR="001C1787" w:rsidRPr="004A2A7C" w:rsidRDefault="001C1787" w:rsidP="001C1787">
      <w:pPr>
        <w:spacing w:line="240" w:lineRule="auto"/>
      </w:pPr>
      <w:r>
        <w:t xml:space="preserve">Based on the data included in this report, there is a large labor market gap in the Bay region with </w:t>
      </w:r>
      <w:r w:rsidR="009B057A">
        <w:t>4,713</w:t>
      </w:r>
      <w:r>
        <w:t xml:space="preserve"> annual openings for the </w:t>
      </w:r>
      <w:r w:rsidR="00961A25">
        <w:t>Electrical Technology</w:t>
      </w:r>
      <w:r>
        <w:t xml:space="preserve"> occupational cluster and </w:t>
      </w:r>
      <w:r w:rsidR="009B057A">
        <w:t>224</w:t>
      </w:r>
      <w:r w:rsidR="007D10ED">
        <w:t xml:space="preserve"> annual awards for an annual undersupply</w:t>
      </w:r>
      <w:r>
        <w:t xml:space="preserve"> of</w:t>
      </w:r>
      <w:r w:rsidR="009B057A">
        <w:t xml:space="preserve"> 4,489</w:t>
      </w:r>
      <w:r>
        <w:t xml:space="preserve">. In the </w:t>
      </w:r>
      <w:r w:rsidR="00961A25">
        <w:t>East Bay</w:t>
      </w:r>
      <w:r>
        <w:t xml:space="preserve">, there is also a gap with </w:t>
      </w:r>
      <w:r w:rsidR="009B057A">
        <w:t>1,270</w:t>
      </w:r>
      <w:r>
        <w:t xml:space="preserve"> annual openings and 1</w:t>
      </w:r>
      <w:r w:rsidR="009B057A">
        <w:t>11</w:t>
      </w:r>
      <w:r w:rsidR="007D10ED">
        <w:t xml:space="preserve"> annual awards for an annual undersupply</w:t>
      </w:r>
      <w:r>
        <w:t xml:space="preserve"> of </w:t>
      </w:r>
      <w:r w:rsidR="009B057A">
        <w:t>1,159</w:t>
      </w:r>
      <w:r>
        <w:t>.</w:t>
      </w:r>
    </w:p>
    <w:p w14:paraId="0F7AF2E7" w14:textId="77777777" w:rsidR="001C1787" w:rsidRDefault="001C1787" w:rsidP="001C1787">
      <w:pPr>
        <w:pStyle w:val="Heading1"/>
        <w:spacing w:before="360"/>
      </w:pPr>
      <w:r>
        <w:t>Student Outcomes</w:t>
      </w:r>
    </w:p>
    <w:p w14:paraId="7AC54CD9" w14:textId="2EE48087" w:rsidR="001C1787" w:rsidRPr="0044757A" w:rsidRDefault="001C1787" w:rsidP="001C1787">
      <w:pPr>
        <w:spacing w:after="80" w:line="240" w:lineRule="auto"/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rPr>
          <w:b/>
        </w:rPr>
        <w:t xml:space="preserve">Table 8. Four Employment Outcomes Metrics for Students Who Took Courses on TOP </w:t>
      </w:r>
      <w:r w:rsidR="00961A25">
        <w:rPr>
          <w:b/>
        </w:rPr>
        <w:t>0934</w:t>
      </w:r>
      <w:r w:rsidR="007D10ED">
        <w:rPr>
          <w:b/>
        </w:rPr>
        <w:t>.</w:t>
      </w:r>
      <w:r w:rsidR="00961A25">
        <w:rPr>
          <w:b/>
        </w:rPr>
        <w:t>00 - Electronics and Electric Technology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990"/>
        <w:gridCol w:w="990"/>
        <w:gridCol w:w="990"/>
        <w:gridCol w:w="1260"/>
        <w:gridCol w:w="990"/>
        <w:gridCol w:w="1350"/>
      </w:tblGrid>
      <w:tr w:rsidR="0055484F" w14:paraId="777C7658" w14:textId="77777777" w:rsidTr="00006EAB">
        <w:trPr>
          <w:trHeight w:val="512"/>
        </w:trPr>
        <w:tc>
          <w:tcPr>
            <w:tcW w:w="1795" w:type="dxa"/>
            <w:vAlign w:val="center"/>
          </w:tcPr>
          <w:p w14:paraId="7E22253A" w14:textId="77777777" w:rsidR="0055484F" w:rsidRDefault="0055484F" w:rsidP="006A3B6E">
            <w:pPr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080" w:type="dxa"/>
            <w:vAlign w:val="center"/>
          </w:tcPr>
          <w:p w14:paraId="7EFB20C5" w14:textId="77777777" w:rsidR="0055484F" w:rsidRPr="007D7027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</w:t>
            </w:r>
            <w:r>
              <w:rPr>
                <w:b/>
                <w:sz w:val="21"/>
                <w:szCs w:val="21"/>
              </w:rPr>
              <w:br/>
            </w:r>
            <w:r w:rsidRPr="00166E4F">
              <w:rPr>
                <w:b/>
                <w:sz w:val="20"/>
                <w:szCs w:val="20"/>
              </w:rPr>
              <w:t>(All CTE Programs)</w:t>
            </w:r>
          </w:p>
        </w:tc>
        <w:tc>
          <w:tcPr>
            <w:tcW w:w="1080" w:type="dxa"/>
            <w:vAlign w:val="center"/>
          </w:tcPr>
          <w:p w14:paraId="03252BC4" w14:textId="4938DBB4" w:rsidR="0055484F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Laney</w:t>
            </w:r>
          </w:p>
          <w:p w14:paraId="440CBDF8" w14:textId="77777777" w:rsidR="0055484F" w:rsidRPr="007D7027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 w:rsidRPr="00166E4F">
              <w:rPr>
                <w:b/>
                <w:sz w:val="20"/>
                <w:szCs w:val="20"/>
              </w:rPr>
              <w:t>(All CTE Programs)</w:t>
            </w:r>
          </w:p>
        </w:tc>
        <w:tc>
          <w:tcPr>
            <w:tcW w:w="990" w:type="dxa"/>
            <w:vAlign w:val="center"/>
          </w:tcPr>
          <w:p w14:paraId="37E09CAD" w14:textId="4856AF7E" w:rsidR="0055484F" w:rsidRPr="007D7027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State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093400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3EE77190" w14:textId="07341446" w:rsidR="0055484F" w:rsidRPr="007D7027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093400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4FFC7D8C" w14:textId="19124C28" w:rsidR="0055484F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East Bay</w:t>
            </w:r>
            <w:r w:rsidRPr="007D7027">
              <w:rPr>
                <w:b/>
                <w:sz w:val="21"/>
                <w:szCs w:val="21"/>
              </w:rPr>
              <w:t xml:space="preserve">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093400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06196AF" w14:textId="5CE06D80" w:rsidR="0055484F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Laney</w:t>
            </w:r>
            <w:r w:rsidRPr="007D7027">
              <w:rPr>
                <w:b/>
                <w:sz w:val="21"/>
                <w:szCs w:val="21"/>
              </w:rPr>
              <w:t xml:space="preserve">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093400)</w:t>
            </w:r>
          </w:p>
        </w:tc>
        <w:tc>
          <w:tcPr>
            <w:tcW w:w="2340" w:type="dxa"/>
            <w:gridSpan w:val="2"/>
            <w:vAlign w:val="center"/>
          </w:tcPr>
          <w:p w14:paraId="650121D9" w14:textId="7F7115E3" w:rsidR="0055484F" w:rsidRPr="007D7027" w:rsidRDefault="0055484F" w:rsidP="006A3B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Top College on </w:t>
            </w:r>
            <w:r>
              <w:rPr>
                <w:b/>
                <w:sz w:val="20"/>
                <w:szCs w:val="20"/>
              </w:rPr>
              <w:t xml:space="preserve">093400 </w:t>
            </w:r>
            <w:r>
              <w:rPr>
                <w:b/>
                <w:sz w:val="21"/>
                <w:szCs w:val="21"/>
              </w:rPr>
              <w:t>in the region</w:t>
            </w:r>
          </w:p>
        </w:tc>
      </w:tr>
      <w:tr w:rsidR="0055484F" w14:paraId="0351AAE9" w14:textId="77777777" w:rsidTr="00006EAB">
        <w:trPr>
          <w:trHeight w:val="521"/>
        </w:trPr>
        <w:tc>
          <w:tcPr>
            <w:tcW w:w="1795" w:type="dxa"/>
            <w:vAlign w:val="center"/>
          </w:tcPr>
          <w:p w14:paraId="7CD4F91D" w14:textId="77777777" w:rsidR="0055484F" w:rsidRPr="00E22B42" w:rsidRDefault="0055484F" w:rsidP="0073685A">
            <w:pPr>
              <w:rPr>
                <w:sz w:val="20"/>
                <w:szCs w:val="21"/>
              </w:rPr>
            </w:pPr>
            <w:r w:rsidRPr="00E22B42">
              <w:rPr>
                <w:sz w:val="20"/>
                <w:szCs w:val="21"/>
              </w:rPr>
              <w:t>% Employed Four Quarters After Exit</w:t>
            </w:r>
          </w:p>
        </w:tc>
        <w:tc>
          <w:tcPr>
            <w:tcW w:w="1080" w:type="dxa"/>
            <w:vAlign w:val="center"/>
          </w:tcPr>
          <w:p w14:paraId="1165C426" w14:textId="77777777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74%</w:t>
            </w:r>
          </w:p>
        </w:tc>
        <w:tc>
          <w:tcPr>
            <w:tcW w:w="1080" w:type="dxa"/>
            <w:vAlign w:val="center"/>
          </w:tcPr>
          <w:p w14:paraId="0822ADF7" w14:textId="7F75785C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990" w:type="dxa"/>
            <w:vAlign w:val="center"/>
          </w:tcPr>
          <w:p w14:paraId="35788D23" w14:textId="01C1A880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  <w:tc>
          <w:tcPr>
            <w:tcW w:w="990" w:type="dxa"/>
            <w:vAlign w:val="center"/>
          </w:tcPr>
          <w:p w14:paraId="6CCB383A" w14:textId="1DD80AF3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990" w:type="dxa"/>
            <w:vAlign w:val="center"/>
          </w:tcPr>
          <w:p w14:paraId="4B38F1F8" w14:textId="179F92BA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76%</w:t>
            </w:r>
          </w:p>
        </w:tc>
        <w:tc>
          <w:tcPr>
            <w:tcW w:w="1260" w:type="dxa"/>
            <w:vAlign w:val="center"/>
          </w:tcPr>
          <w:p w14:paraId="32FBD3CD" w14:textId="77777777" w:rsidR="003B5473" w:rsidRDefault="003B5473" w:rsidP="003B54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  <w:p w14:paraId="346404E0" w14:textId="01F91EB7" w:rsidR="0055484F" w:rsidRDefault="003B5473" w:rsidP="003B5473">
            <w:pPr>
              <w:jc w:val="center"/>
              <w:rPr>
                <w:sz w:val="21"/>
                <w:szCs w:val="21"/>
              </w:rPr>
            </w:pPr>
            <w:r w:rsidRPr="0055484F">
              <w:rPr>
                <w:sz w:val="20"/>
                <w:szCs w:val="21"/>
              </w:rPr>
              <w:t>(15 students)</w:t>
            </w:r>
          </w:p>
        </w:tc>
        <w:tc>
          <w:tcPr>
            <w:tcW w:w="990" w:type="dxa"/>
            <w:vAlign w:val="center"/>
          </w:tcPr>
          <w:p w14:paraId="5324DED6" w14:textId="2ADE7CBC" w:rsidR="0055484F" w:rsidRPr="006433A9" w:rsidRDefault="0055484F" w:rsidP="005548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Los Medanos</w:t>
            </w:r>
          </w:p>
        </w:tc>
        <w:tc>
          <w:tcPr>
            <w:tcW w:w="1350" w:type="dxa"/>
            <w:vAlign w:val="center"/>
          </w:tcPr>
          <w:p w14:paraId="65E2B37F" w14:textId="77777777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81%</w:t>
            </w:r>
          </w:p>
          <w:p w14:paraId="4AFA6717" w14:textId="67A9CFEF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 w:rsidRPr="0055484F">
              <w:rPr>
                <w:sz w:val="20"/>
                <w:szCs w:val="21"/>
              </w:rPr>
              <w:t>(39 students)</w:t>
            </w:r>
          </w:p>
        </w:tc>
      </w:tr>
      <w:tr w:rsidR="0055484F" w14:paraId="6BD6BFA8" w14:textId="77777777" w:rsidTr="00006EAB">
        <w:trPr>
          <w:trHeight w:val="530"/>
        </w:trPr>
        <w:tc>
          <w:tcPr>
            <w:tcW w:w="1795" w:type="dxa"/>
            <w:vAlign w:val="center"/>
          </w:tcPr>
          <w:p w14:paraId="6F16600B" w14:textId="77777777" w:rsidR="0055484F" w:rsidRPr="00E22B42" w:rsidRDefault="0055484F" w:rsidP="0073685A">
            <w:pPr>
              <w:rPr>
                <w:sz w:val="20"/>
                <w:szCs w:val="21"/>
              </w:rPr>
            </w:pPr>
            <w:r w:rsidRPr="00E22B42">
              <w:rPr>
                <w:sz w:val="20"/>
                <w:szCs w:val="21"/>
              </w:rPr>
              <w:t>Median Earnings Two Quarters After Exit</w:t>
            </w:r>
          </w:p>
        </w:tc>
        <w:tc>
          <w:tcPr>
            <w:tcW w:w="1080" w:type="dxa"/>
            <w:vAlign w:val="center"/>
          </w:tcPr>
          <w:p w14:paraId="486F7711" w14:textId="77777777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$10,310</w:t>
            </w:r>
          </w:p>
        </w:tc>
        <w:tc>
          <w:tcPr>
            <w:tcW w:w="1080" w:type="dxa"/>
            <w:vAlign w:val="center"/>
          </w:tcPr>
          <w:p w14:paraId="77379553" w14:textId="07C3F827" w:rsidR="0055484F" w:rsidRPr="006433A9" w:rsidRDefault="0055484F" w:rsidP="005548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$9,960</w:t>
            </w:r>
          </w:p>
        </w:tc>
        <w:tc>
          <w:tcPr>
            <w:tcW w:w="990" w:type="dxa"/>
            <w:vAlign w:val="center"/>
          </w:tcPr>
          <w:p w14:paraId="2A687C4D" w14:textId="76992B3E" w:rsidR="0055484F" w:rsidRPr="00361819" w:rsidRDefault="0055484F" w:rsidP="005548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$9,030</w:t>
            </w:r>
          </w:p>
        </w:tc>
        <w:tc>
          <w:tcPr>
            <w:tcW w:w="990" w:type="dxa"/>
            <w:vAlign w:val="center"/>
          </w:tcPr>
          <w:p w14:paraId="0575663A" w14:textId="15122035" w:rsidR="0055484F" w:rsidRDefault="0055484F" w:rsidP="0055484F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11,215</w:t>
            </w:r>
          </w:p>
        </w:tc>
        <w:tc>
          <w:tcPr>
            <w:tcW w:w="990" w:type="dxa"/>
            <w:vAlign w:val="center"/>
          </w:tcPr>
          <w:p w14:paraId="03DF60CB" w14:textId="5BE7C46A" w:rsidR="0055484F" w:rsidRPr="006433A9" w:rsidRDefault="0055484F" w:rsidP="005548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$11,110</w:t>
            </w:r>
          </w:p>
        </w:tc>
        <w:tc>
          <w:tcPr>
            <w:tcW w:w="1260" w:type="dxa"/>
            <w:vAlign w:val="center"/>
          </w:tcPr>
          <w:p w14:paraId="52386AB5" w14:textId="2DC97D45" w:rsidR="0055484F" w:rsidRDefault="0055484F" w:rsidP="005548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$8,410</w:t>
            </w:r>
          </w:p>
        </w:tc>
        <w:tc>
          <w:tcPr>
            <w:tcW w:w="990" w:type="dxa"/>
            <w:vAlign w:val="center"/>
          </w:tcPr>
          <w:p w14:paraId="731AD0B5" w14:textId="7C1BD146" w:rsidR="0055484F" w:rsidRPr="006433A9" w:rsidRDefault="0055484F" w:rsidP="007368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Diablo Valley</w:t>
            </w:r>
          </w:p>
        </w:tc>
        <w:tc>
          <w:tcPr>
            <w:tcW w:w="1350" w:type="dxa"/>
            <w:vAlign w:val="center"/>
          </w:tcPr>
          <w:p w14:paraId="734C3A72" w14:textId="77777777" w:rsidR="0055484F" w:rsidRDefault="0055484F" w:rsidP="005548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$14,000</w:t>
            </w:r>
          </w:p>
          <w:p w14:paraId="456FC49E" w14:textId="0B065667" w:rsidR="00006EAB" w:rsidRPr="006433A9" w:rsidRDefault="00006EAB" w:rsidP="0055484F">
            <w:pPr>
              <w:jc w:val="center"/>
              <w:rPr>
                <w:sz w:val="21"/>
                <w:szCs w:val="21"/>
              </w:rPr>
            </w:pPr>
            <w:r w:rsidRPr="00006EAB">
              <w:rPr>
                <w:sz w:val="16"/>
                <w:szCs w:val="21"/>
              </w:rPr>
              <w:t>(no. of students n/a)</w:t>
            </w:r>
          </w:p>
        </w:tc>
      </w:tr>
      <w:tr w:rsidR="0055484F" w14:paraId="11526555" w14:textId="77777777" w:rsidTr="00006EAB">
        <w:trPr>
          <w:trHeight w:val="530"/>
        </w:trPr>
        <w:tc>
          <w:tcPr>
            <w:tcW w:w="1795" w:type="dxa"/>
            <w:vAlign w:val="center"/>
          </w:tcPr>
          <w:p w14:paraId="28837D34" w14:textId="77777777" w:rsidR="0055484F" w:rsidRPr="00E22B42" w:rsidRDefault="0055484F" w:rsidP="0073685A">
            <w:pPr>
              <w:rPr>
                <w:sz w:val="20"/>
                <w:szCs w:val="21"/>
              </w:rPr>
            </w:pPr>
            <w:r w:rsidRPr="00E22B42">
              <w:rPr>
                <w:sz w:val="20"/>
                <w:szCs w:val="21"/>
              </w:rPr>
              <w:t>Median % Change in Earnings</w:t>
            </w:r>
          </w:p>
        </w:tc>
        <w:tc>
          <w:tcPr>
            <w:tcW w:w="1080" w:type="dxa"/>
            <w:vAlign w:val="center"/>
          </w:tcPr>
          <w:p w14:paraId="57670064" w14:textId="77777777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46%</w:t>
            </w:r>
          </w:p>
        </w:tc>
        <w:tc>
          <w:tcPr>
            <w:tcW w:w="1080" w:type="dxa"/>
            <w:vAlign w:val="center"/>
          </w:tcPr>
          <w:p w14:paraId="2586E7A1" w14:textId="10E85190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46%</w:t>
            </w:r>
          </w:p>
        </w:tc>
        <w:tc>
          <w:tcPr>
            <w:tcW w:w="990" w:type="dxa"/>
            <w:vAlign w:val="center"/>
          </w:tcPr>
          <w:p w14:paraId="4370C329" w14:textId="4B90BA14" w:rsidR="0055484F" w:rsidRPr="0036181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51%</w:t>
            </w:r>
          </w:p>
        </w:tc>
        <w:tc>
          <w:tcPr>
            <w:tcW w:w="990" w:type="dxa"/>
            <w:vAlign w:val="center"/>
          </w:tcPr>
          <w:p w14:paraId="57FBD429" w14:textId="71040C5A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990" w:type="dxa"/>
            <w:vAlign w:val="center"/>
          </w:tcPr>
          <w:p w14:paraId="730701AF" w14:textId="1C8F3916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78%</w:t>
            </w:r>
          </w:p>
        </w:tc>
        <w:tc>
          <w:tcPr>
            <w:tcW w:w="1260" w:type="dxa"/>
            <w:vAlign w:val="center"/>
          </w:tcPr>
          <w:p w14:paraId="31FE49F6" w14:textId="4E3371B5" w:rsidR="0055484F" w:rsidRDefault="003B5473" w:rsidP="003B54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  <w:r w:rsidR="0055484F">
              <w:rPr>
                <w:sz w:val="21"/>
                <w:szCs w:val="21"/>
              </w:rPr>
              <w:t>%</w:t>
            </w:r>
          </w:p>
        </w:tc>
        <w:tc>
          <w:tcPr>
            <w:tcW w:w="990" w:type="dxa"/>
            <w:vAlign w:val="center"/>
          </w:tcPr>
          <w:p w14:paraId="01C4B405" w14:textId="2ACE7B1B" w:rsidR="0055484F" w:rsidRPr="006433A9" w:rsidRDefault="003B5473" w:rsidP="007368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Laney</w:t>
            </w:r>
          </w:p>
        </w:tc>
        <w:tc>
          <w:tcPr>
            <w:tcW w:w="1350" w:type="dxa"/>
            <w:vAlign w:val="center"/>
          </w:tcPr>
          <w:p w14:paraId="2F0AAF4B" w14:textId="77777777" w:rsidR="0055484F" w:rsidRDefault="0055484F" w:rsidP="003B54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B5473">
              <w:rPr>
                <w:sz w:val="21"/>
                <w:szCs w:val="21"/>
              </w:rPr>
              <w:t>65</w:t>
            </w:r>
            <w:r>
              <w:rPr>
                <w:sz w:val="21"/>
                <w:szCs w:val="21"/>
              </w:rPr>
              <w:t>%</w:t>
            </w:r>
          </w:p>
          <w:p w14:paraId="53DE46E3" w14:textId="713CBC9A" w:rsidR="00006EAB" w:rsidRPr="006433A9" w:rsidRDefault="00006EAB" w:rsidP="003B5473">
            <w:pPr>
              <w:jc w:val="center"/>
              <w:rPr>
                <w:sz w:val="21"/>
                <w:szCs w:val="21"/>
              </w:rPr>
            </w:pPr>
            <w:r w:rsidRPr="00006EAB">
              <w:rPr>
                <w:sz w:val="16"/>
                <w:szCs w:val="21"/>
              </w:rPr>
              <w:t>(no. of students n/a)</w:t>
            </w:r>
          </w:p>
        </w:tc>
      </w:tr>
      <w:tr w:rsidR="0055484F" w14:paraId="493533F6" w14:textId="77777777" w:rsidTr="00006EAB">
        <w:trPr>
          <w:trHeight w:val="503"/>
        </w:trPr>
        <w:tc>
          <w:tcPr>
            <w:tcW w:w="1795" w:type="dxa"/>
            <w:vAlign w:val="center"/>
          </w:tcPr>
          <w:p w14:paraId="210632D1" w14:textId="77777777" w:rsidR="0055484F" w:rsidRPr="00E22B42" w:rsidRDefault="0055484F" w:rsidP="0073685A">
            <w:pPr>
              <w:rPr>
                <w:sz w:val="20"/>
                <w:szCs w:val="21"/>
              </w:rPr>
            </w:pPr>
            <w:r w:rsidRPr="00E22B42">
              <w:rPr>
                <w:sz w:val="20"/>
                <w:szCs w:val="21"/>
              </w:rPr>
              <w:t>% of Students Earning a Living Wage</w:t>
            </w:r>
          </w:p>
        </w:tc>
        <w:tc>
          <w:tcPr>
            <w:tcW w:w="1080" w:type="dxa"/>
            <w:vAlign w:val="center"/>
          </w:tcPr>
          <w:p w14:paraId="05D8339A" w14:textId="77777777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080" w:type="dxa"/>
            <w:vAlign w:val="center"/>
          </w:tcPr>
          <w:p w14:paraId="52404CD9" w14:textId="69665811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61%</w:t>
            </w:r>
          </w:p>
        </w:tc>
        <w:tc>
          <w:tcPr>
            <w:tcW w:w="990" w:type="dxa"/>
            <w:vAlign w:val="center"/>
          </w:tcPr>
          <w:p w14:paraId="07D0F9A0" w14:textId="6EFA90DE" w:rsidR="0055484F" w:rsidRPr="0036181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59%</w:t>
            </w:r>
          </w:p>
        </w:tc>
        <w:tc>
          <w:tcPr>
            <w:tcW w:w="990" w:type="dxa"/>
            <w:vAlign w:val="center"/>
          </w:tcPr>
          <w:p w14:paraId="77052BF7" w14:textId="19E9E939" w:rsidR="0055484F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990" w:type="dxa"/>
            <w:vAlign w:val="center"/>
          </w:tcPr>
          <w:p w14:paraId="1C748F74" w14:textId="2C11D124" w:rsidR="0055484F" w:rsidRPr="006433A9" w:rsidRDefault="0055484F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65%</w:t>
            </w:r>
          </w:p>
        </w:tc>
        <w:tc>
          <w:tcPr>
            <w:tcW w:w="1260" w:type="dxa"/>
            <w:vAlign w:val="center"/>
          </w:tcPr>
          <w:p w14:paraId="1060FBC4" w14:textId="77777777" w:rsidR="0055484F" w:rsidRDefault="003B5473" w:rsidP="005548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  <w:p w14:paraId="4F2B6253" w14:textId="1CA45B94" w:rsidR="003B5473" w:rsidRDefault="003B5473" w:rsidP="0055484F">
            <w:pPr>
              <w:jc w:val="center"/>
              <w:rPr>
                <w:sz w:val="21"/>
                <w:szCs w:val="21"/>
              </w:rPr>
            </w:pPr>
            <w:r w:rsidRPr="003B5473">
              <w:rPr>
                <w:sz w:val="20"/>
                <w:szCs w:val="21"/>
              </w:rPr>
              <w:t>(12 students)</w:t>
            </w:r>
          </w:p>
        </w:tc>
        <w:tc>
          <w:tcPr>
            <w:tcW w:w="990" w:type="dxa"/>
            <w:vAlign w:val="center"/>
          </w:tcPr>
          <w:p w14:paraId="058341D4" w14:textId="6A8AB9D0" w:rsidR="0055484F" w:rsidRPr="006433A9" w:rsidRDefault="003B5473" w:rsidP="007368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 Mateo</w:t>
            </w:r>
          </w:p>
        </w:tc>
        <w:tc>
          <w:tcPr>
            <w:tcW w:w="1350" w:type="dxa"/>
            <w:vAlign w:val="center"/>
          </w:tcPr>
          <w:p w14:paraId="1BD869D1" w14:textId="77777777" w:rsidR="0055484F" w:rsidRDefault="003B5473" w:rsidP="007368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55484F">
              <w:rPr>
                <w:sz w:val="21"/>
                <w:szCs w:val="21"/>
              </w:rPr>
              <w:t>%</w:t>
            </w:r>
          </w:p>
          <w:p w14:paraId="4E6D1115" w14:textId="1A35E0EF" w:rsidR="003B5473" w:rsidRPr="006433A9" w:rsidRDefault="003B5473" w:rsidP="0073685A">
            <w:pPr>
              <w:jc w:val="center"/>
              <w:rPr>
                <w:sz w:val="21"/>
                <w:szCs w:val="21"/>
              </w:rPr>
            </w:pPr>
            <w:r w:rsidRPr="003B5473">
              <w:rPr>
                <w:sz w:val="20"/>
                <w:szCs w:val="21"/>
              </w:rPr>
              <w:t>(29 students)</w:t>
            </w:r>
          </w:p>
        </w:tc>
      </w:tr>
    </w:tbl>
    <w:p w14:paraId="19173C56" w14:textId="0FAA6D39" w:rsidR="001C1787" w:rsidRDefault="001C1787" w:rsidP="001C1787">
      <w:pPr>
        <w:spacing w:after="0"/>
        <w:rPr>
          <w:i/>
          <w:sz w:val="20"/>
          <w:szCs w:val="20"/>
        </w:rPr>
      </w:pPr>
      <w:r w:rsidRPr="0027523D">
        <w:rPr>
          <w:i/>
          <w:sz w:val="20"/>
          <w:szCs w:val="20"/>
        </w:rPr>
        <w:t>Source: Launchboard</w:t>
      </w:r>
      <w:r w:rsidR="0073685A">
        <w:rPr>
          <w:i/>
          <w:sz w:val="20"/>
          <w:szCs w:val="20"/>
        </w:rPr>
        <w:t xml:space="preserve"> Pipeline</w:t>
      </w:r>
      <w:r>
        <w:rPr>
          <w:i/>
          <w:sz w:val="20"/>
          <w:szCs w:val="20"/>
        </w:rPr>
        <w:t xml:space="preserve"> (version available on </w:t>
      </w:r>
      <w:r w:rsidR="0073685A">
        <w:rPr>
          <w:i/>
          <w:sz w:val="20"/>
          <w:szCs w:val="20"/>
        </w:rPr>
        <w:t>5/14</w:t>
      </w:r>
      <w:r>
        <w:rPr>
          <w:i/>
          <w:sz w:val="20"/>
          <w:szCs w:val="20"/>
        </w:rPr>
        <w:t>/18)</w:t>
      </w:r>
    </w:p>
    <w:p w14:paraId="6ADF3D1B" w14:textId="77777777" w:rsidR="00742AC9" w:rsidRDefault="00742AC9">
      <w:pPr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br w:type="page"/>
      </w:r>
    </w:p>
    <w:p w14:paraId="2B726C29" w14:textId="0AD3653B" w:rsidR="001C1787" w:rsidRDefault="001C1787" w:rsidP="001C1787">
      <w:pPr>
        <w:pStyle w:val="Heading1"/>
      </w:pPr>
      <w:r>
        <w:lastRenderedPageBreak/>
        <w:t>Skills, Certificates and Education</w:t>
      </w:r>
    </w:p>
    <w:p w14:paraId="5FAC2E38" w14:textId="6547ACEA" w:rsidR="001C1787" w:rsidRPr="007305E3" w:rsidRDefault="001C1787" w:rsidP="001C1787">
      <w:pPr>
        <w:pStyle w:val="NoSpacing"/>
        <w:spacing w:after="60"/>
        <w:rPr>
          <w:b/>
          <w:sz w:val="21"/>
          <w:szCs w:val="21"/>
        </w:rPr>
      </w:pPr>
      <w:r>
        <w:rPr>
          <w:b/>
        </w:rPr>
        <w:t>Table 9.</w:t>
      </w:r>
      <w:r w:rsidRPr="00552133">
        <w:rPr>
          <w:b/>
        </w:rPr>
        <w:t xml:space="preserve"> Top Skills for </w:t>
      </w:r>
      <w:r w:rsidR="00961A25">
        <w:rPr>
          <w:b/>
        </w:rPr>
        <w:t>Electrical Technology</w:t>
      </w:r>
      <w:r>
        <w:rPr>
          <w:b/>
        </w:rPr>
        <w:t xml:space="preserve"> Occupations in Bay Region (</w:t>
      </w:r>
      <w:r w:rsidR="00961A25">
        <w:rPr>
          <w:b/>
        </w:rPr>
        <w:t>May 2017 - Apr</w:t>
      </w:r>
      <w:r w:rsidR="00236013">
        <w:rPr>
          <w:b/>
        </w:rPr>
        <w:t>il</w:t>
      </w:r>
      <w:r w:rsidR="00961A25">
        <w:rPr>
          <w:b/>
        </w:rPr>
        <w:t xml:space="preserve"> 2018</w:t>
      </w:r>
      <w:r>
        <w:rPr>
          <w:b/>
        </w:rPr>
        <w:t>)</w:t>
      </w:r>
    </w:p>
    <w:tbl>
      <w:tblPr>
        <w:tblW w:w="1062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880"/>
        <w:gridCol w:w="900"/>
        <w:gridCol w:w="2970"/>
        <w:gridCol w:w="900"/>
      </w:tblGrid>
      <w:tr w:rsidR="001C1787" w:rsidRPr="007305E3" w14:paraId="6938E368" w14:textId="77777777" w:rsidTr="005F49B1">
        <w:trPr>
          <w:trHeight w:val="278"/>
        </w:trPr>
        <w:tc>
          <w:tcPr>
            <w:tcW w:w="2070" w:type="dxa"/>
            <w:shd w:val="clear" w:color="auto" w:fill="B4DDD6" w:themeFill="text2" w:themeFillTint="40"/>
            <w:vAlign w:val="center"/>
          </w:tcPr>
          <w:p w14:paraId="6B760590" w14:textId="77777777" w:rsidR="001C1787" w:rsidRPr="007305E3" w:rsidRDefault="001C1787" w:rsidP="006A3B6E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7305E3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29C062BF" w14:textId="77777777" w:rsidR="001C1787" w:rsidRPr="007621CA" w:rsidRDefault="001C1787" w:rsidP="006A3B6E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E65B9">
              <w:rPr>
                <w:b/>
                <w:sz w:val="18"/>
                <w:szCs w:val="20"/>
              </w:rPr>
              <w:t>Postings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5498EF8F" w14:textId="77777777" w:rsidR="001C1787" w:rsidRPr="007305E3" w:rsidRDefault="001C1787" w:rsidP="006A3B6E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7305E3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0A2B274E" w14:textId="77777777" w:rsidR="001C1787" w:rsidRPr="007621CA" w:rsidRDefault="001C1787" w:rsidP="006A3B6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1"/>
              </w:rPr>
            </w:pPr>
            <w:r w:rsidRPr="003E65B9">
              <w:rPr>
                <w:b/>
                <w:sz w:val="18"/>
                <w:szCs w:val="21"/>
              </w:rPr>
              <w:t>Postings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B4DDD6" w:themeFill="text2" w:themeFillTint="40"/>
            <w:vAlign w:val="center"/>
          </w:tcPr>
          <w:p w14:paraId="348F9375" w14:textId="77777777" w:rsidR="001C1787" w:rsidRPr="007305E3" w:rsidRDefault="001C1787" w:rsidP="006A3B6E">
            <w:pPr>
              <w:spacing w:after="0" w:line="240" w:lineRule="auto"/>
              <w:contextualSpacing/>
              <w:rPr>
                <w:b/>
                <w:sz w:val="21"/>
                <w:szCs w:val="21"/>
              </w:rPr>
            </w:pPr>
            <w:r w:rsidRPr="007305E3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DDD6" w:themeFill="text2" w:themeFillTint="40"/>
            <w:vAlign w:val="center"/>
          </w:tcPr>
          <w:p w14:paraId="0318CB38" w14:textId="77777777" w:rsidR="001C1787" w:rsidRPr="007305E3" w:rsidRDefault="001C1787" w:rsidP="006A3B6E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3E65B9">
              <w:rPr>
                <w:b/>
                <w:sz w:val="18"/>
                <w:szCs w:val="21"/>
              </w:rPr>
              <w:t>Postings</w:t>
            </w:r>
          </w:p>
        </w:tc>
      </w:tr>
      <w:tr w:rsidR="00742AC9" w:rsidRPr="00DA0761" w14:paraId="25D331DD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4678F23D" w14:textId="27A83EBB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Electrical Work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8F1D665" w14:textId="20112740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794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BA9810" w14:textId="7ACAADC5" w:rsidR="00742AC9" w:rsidRPr="005F49B1" w:rsidRDefault="00742AC9" w:rsidP="00742AC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Voltmeters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88091" w14:textId="4C795B3F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107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11923F3" w14:textId="75BDF592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Teamwork / Collaboration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C85030F" w14:textId="1382D98D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67</w:t>
            </w:r>
          </w:p>
        </w:tc>
      </w:tr>
      <w:tr w:rsidR="00742AC9" w:rsidRPr="00DA0761" w14:paraId="4ABF7910" w14:textId="77777777" w:rsidTr="005F49B1">
        <w:trPr>
          <w:trHeight w:val="251"/>
        </w:trPr>
        <w:tc>
          <w:tcPr>
            <w:tcW w:w="2070" w:type="dxa"/>
            <w:vAlign w:val="center"/>
          </w:tcPr>
          <w:p w14:paraId="322CB5D7" w14:textId="31B9AFA8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Repair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48C8AD" w14:textId="4DF41C4A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542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47914E" w14:textId="06D0D924" w:rsidR="00742AC9" w:rsidRPr="005F49B1" w:rsidRDefault="00742AC9" w:rsidP="00742AC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Scheduling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9E2BF0" w14:textId="1526F905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105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06085E6C" w14:textId="1DE0C546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Customer Service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0A1B0C9C" w14:textId="52FCDA1B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66</w:t>
            </w:r>
          </w:p>
        </w:tc>
      </w:tr>
      <w:tr w:rsidR="00742AC9" w:rsidRPr="00DA0761" w14:paraId="1C897C60" w14:textId="77777777" w:rsidTr="005F49B1">
        <w:trPr>
          <w:trHeight w:val="260"/>
        </w:trPr>
        <w:tc>
          <w:tcPr>
            <w:tcW w:w="2070" w:type="dxa"/>
            <w:vAlign w:val="center"/>
          </w:tcPr>
          <w:p w14:paraId="2E944417" w14:textId="50A5C454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Hand Tools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904E1B4" w14:textId="2ABEBE21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346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36479" w14:textId="132BFE79" w:rsidR="00742AC9" w:rsidRPr="005F49B1" w:rsidRDefault="00742AC9" w:rsidP="00742AC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Electrical Diagrams/</w:t>
            </w:r>
            <w:r w:rsidRPr="005F49B1">
              <w:rPr>
                <w:sz w:val="21"/>
                <w:szCs w:val="21"/>
              </w:rPr>
              <w:t>Schematics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4244A1" w14:textId="19CE30A4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103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2E4FCA0D" w14:textId="324CE4C6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Lifting Ability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6072E56" w14:textId="4AF15FD6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66</w:t>
            </w:r>
          </w:p>
        </w:tc>
      </w:tr>
      <w:tr w:rsidR="00742AC9" w:rsidRPr="00DA0761" w14:paraId="5ED1DB97" w14:textId="77777777" w:rsidTr="005F49B1">
        <w:trPr>
          <w:trHeight w:val="278"/>
        </w:trPr>
        <w:tc>
          <w:tcPr>
            <w:tcW w:w="2070" w:type="dxa"/>
            <w:vAlign w:val="center"/>
          </w:tcPr>
          <w:p w14:paraId="61752E43" w14:textId="34175102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Wiring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77CB3CD" w14:textId="6DEB3BE1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345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0ABC27" w14:textId="162CBE66" w:rsidR="00742AC9" w:rsidRPr="005F49B1" w:rsidRDefault="00742AC9" w:rsidP="00742AC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Oscilloscopes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E10799" w14:textId="4D911915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93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7ED53D8" w14:textId="28F681C4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New Construction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6B66873" w14:textId="13DCFAB2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66</w:t>
            </w:r>
          </w:p>
        </w:tc>
      </w:tr>
      <w:tr w:rsidR="00742AC9" w:rsidRPr="00552133" w14:paraId="16E3E072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33E22B90" w14:textId="6806B81F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Electrical Systems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6AE08E2" w14:textId="796C182D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290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978A36" w14:textId="527C2626" w:rsidR="00742AC9" w:rsidRPr="005F49B1" w:rsidRDefault="00742AC9" w:rsidP="00742AC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Occupational Health &amp; </w:t>
            </w:r>
            <w:r w:rsidRPr="005F49B1">
              <w:rPr>
                <w:sz w:val="21"/>
                <w:szCs w:val="21"/>
              </w:rPr>
              <w:t>Safety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9E17BB" w14:textId="7FD072BE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92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610119CD" w14:textId="1F8A44E0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HVAC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0247C882" w14:textId="1681006C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65</w:t>
            </w:r>
          </w:p>
        </w:tc>
      </w:tr>
      <w:tr w:rsidR="00742AC9" w:rsidRPr="00552133" w14:paraId="287A6274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3F263841" w14:textId="6A4F9A05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Schematic Diagrams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48E0FE" w14:textId="1AF5300E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240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C3FC5" w14:textId="7ACED549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Power Supplies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575E0E" w14:textId="6BD951DF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91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3AC011BC" w14:textId="6DF9E7CE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Electromechanical Assemblies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75751A2F" w14:textId="273EA8FF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64</w:t>
            </w:r>
          </w:p>
        </w:tc>
      </w:tr>
      <w:tr w:rsidR="00742AC9" w:rsidRPr="00552133" w14:paraId="7E4E4AE9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7A1FCCD6" w14:textId="2121CD76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Transformers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1021FA2" w14:textId="63E2E182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228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84674A" w14:textId="0B26B7B3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Quality Assurance and Control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7B48C4" w14:textId="6761FFDA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90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3FA35A99" w14:textId="29E60C7D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National Electrical Code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78D77FC9" w14:textId="7979E6AE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64</w:t>
            </w:r>
          </w:p>
        </w:tc>
      </w:tr>
      <w:tr w:rsidR="00742AC9" w:rsidRPr="00552133" w14:paraId="60E09139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1C9CC774" w14:textId="1115EC0C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Electrical Wiring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59C7BE4" w14:textId="431F3987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197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9AFFF" w14:textId="35A14662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Rigid Conduit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19F21" w14:textId="0715DE91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85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1872987F" w14:textId="5493A828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Electrical Conduit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7F50FC00" w14:textId="3FA6E59E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63</w:t>
            </w:r>
          </w:p>
        </w:tc>
      </w:tr>
      <w:tr w:rsidR="00742AC9" w:rsidRPr="00552133" w14:paraId="20E37BFB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2230100D" w14:textId="262B5BA1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Mechanical Assembly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8E47C1F" w14:textId="52092244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168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7A69FB" w14:textId="6D0826A8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Circuit Breakers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40AF47" w14:textId="6CBFEDE5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83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7391229D" w14:textId="00C3A523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Welding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1E9C97D" w14:textId="6CA2CECF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63</w:t>
            </w:r>
          </w:p>
        </w:tc>
      </w:tr>
      <w:tr w:rsidR="00742AC9" w:rsidRPr="00552133" w14:paraId="1A87F7D3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52180F2B" w14:textId="661EF930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Test Equipment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00ACD4D" w14:textId="4194AE05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162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72ACEF" w14:textId="1A165591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Electrical Engineering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11BDF" w14:textId="65DD5A64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83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4B7739B0" w14:textId="3CE4C3A7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Electrical Devices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37ED028F" w14:textId="2F32A4A0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59</w:t>
            </w:r>
          </w:p>
        </w:tc>
      </w:tr>
      <w:tr w:rsidR="00742AC9" w:rsidRPr="00552133" w14:paraId="3F80D234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6D3B2541" w14:textId="0949C2D6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Power Tools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1111305" w14:textId="1AA37113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146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136994" w14:textId="77E18970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Wiring Repair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C6268A" w14:textId="22628919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83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32C13275" w14:textId="44E2687D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Industrial Electrical Experience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38B9806E" w14:textId="3CCF5F7F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57</w:t>
            </w:r>
          </w:p>
        </w:tc>
      </w:tr>
      <w:tr w:rsidR="00742AC9" w:rsidRPr="00552133" w14:paraId="6851F7CD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4C0CF15A" w14:textId="221BF1FB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Machinery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793E915" w14:textId="303AFF40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144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6186DE" w14:textId="39323DDA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Hazard Identification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7FF459" w14:textId="577BAFC2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80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0FCDE45C" w14:textId="7A8F6E0A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Recruiting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68BE51B8" w14:textId="6B7D6CD7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54</w:t>
            </w:r>
          </w:p>
        </w:tc>
      </w:tr>
      <w:tr w:rsidR="00742AC9" w:rsidRPr="00552133" w14:paraId="67F194D9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2B9C6C42" w14:textId="7528014D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Wiring Diagrams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AF1F253" w14:textId="582FE2AB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122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EA2588" w14:textId="3F127DF8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Conveyor Systems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AEA1E8" w14:textId="43775A6D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79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21861068" w14:textId="45C57402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Safety Codes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F30386E" w14:textId="43004CF7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54</w:t>
            </w:r>
          </w:p>
        </w:tc>
      </w:tr>
      <w:tr w:rsidR="00742AC9" w:rsidRPr="00552133" w14:paraId="0D84A2B4" w14:textId="77777777" w:rsidTr="005F49B1">
        <w:trPr>
          <w:trHeight w:val="233"/>
        </w:trPr>
        <w:tc>
          <w:tcPr>
            <w:tcW w:w="2070" w:type="dxa"/>
            <w:vAlign w:val="center"/>
          </w:tcPr>
          <w:p w14:paraId="39E82E36" w14:textId="63D07352" w:rsidR="00742AC9" w:rsidRPr="005F49B1" w:rsidRDefault="00742AC9" w:rsidP="00742AC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Soldering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B419E3E" w14:textId="433FE3AA" w:rsidR="00742AC9" w:rsidRPr="005F49B1" w:rsidRDefault="00742AC9" w:rsidP="00742AC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116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607515" w14:textId="54D4DE70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Electrical Experience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78882F" w14:textId="05665C89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72</w:t>
            </w:r>
          </w:p>
        </w:tc>
        <w:tc>
          <w:tcPr>
            <w:tcW w:w="29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150D5FF3" w14:textId="7D956A35" w:rsidR="00742AC9" w:rsidRPr="005F49B1" w:rsidRDefault="00742AC9" w:rsidP="00742AC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Conduit Bending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3D269DE8" w14:textId="68186238" w:rsidR="00742AC9" w:rsidRPr="005F49B1" w:rsidRDefault="00742AC9" w:rsidP="00742AC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5F49B1">
              <w:rPr>
                <w:sz w:val="21"/>
                <w:szCs w:val="21"/>
              </w:rPr>
              <w:t>53</w:t>
            </w:r>
          </w:p>
        </w:tc>
      </w:tr>
    </w:tbl>
    <w:p w14:paraId="786850C3" w14:textId="77777777" w:rsidR="001C1787" w:rsidRPr="00900F50" w:rsidRDefault="001C1787" w:rsidP="001C1787">
      <w:pPr>
        <w:pStyle w:val="NoSpacing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54EF4E10" w14:textId="09C1851F" w:rsidR="001C1787" w:rsidRDefault="001C1787" w:rsidP="001C1787">
      <w:pPr>
        <w:pStyle w:val="NoSpacing"/>
        <w:spacing w:before="360" w:after="60"/>
        <w:rPr>
          <w:b/>
          <w:szCs w:val="18"/>
        </w:rPr>
      </w:pPr>
      <w:r>
        <w:rPr>
          <w:b/>
        </w:rPr>
        <w:t>Table 10</w:t>
      </w:r>
      <w:r w:rsidRPr="00552133">
        <w:rPr>
          <w:b/>
        </w:rPr>
        <w:t xml:space="preserve">. </w:t>
      </w:r>
      <w:r>
        <w:rPr>
          <w:b/>
        </w:rPr>
        <w:t>Certifications</w:t>
      </w:r>
      <w:r w:rsidRPr="00552133">
        <w:rPr>
          <w:b/>
        </w:rPr>
        <w:t xml:space="preserve"> for </w:t>
      </w:r>
      <w:r w:rsidR="00961A25">
        <w:rPr>
          <w:b/>
        </w:rPr>
        <w:t>Electrical Technology</w:t>
      </w:r>
      <w:r>
        <w:rPr>
          <w:b/>
        </w:rPr>
        <w:t xml:space="preserve"> Occupations in the Bay Region </w:t>
      </w:r>
      <w:r>
        <w:rPr>
          <w:b/>
          <w:szCs w:val="18"/>
        </w:rPr>
        <w:t>(</w:t>
      </w:r>
      <w:r w:rsidR="00961A25">
        <w:rPr>
          <w:b/>
        </w:rPr>
        <w:t>May 2017 - Apr</w:t>
      </w:r>
      <w:r w:rsidR="00236013">
        <w:rPr>
          <w:b/>
        </w:rPr>
        <w:t>il</w:t>
      </w:r>
      <w:r w:rsidR="00961A25">
        <w:rPr>
          <w:b/>
        </w:rPr>
        <w:t xml:space="preserve"> 2018</w:t>
      </w:r>
      <w:r w:rsidRPr="00D479A5">
        <w:rPr>
          <w:b/>
          <w:szCs w:val="18"/>
        </w:rPr>
        <w:t>)</w:t>
      </w:r>
    </w:p>
    <w:p w14:paraId="7B929426" w14:textId="5A1C017C" w:rsidR="001C1787" w:rsidRPr="00900F50" w:rsidRDefault="007969B0" w:rsidP="001C1787">
      <w:pPr>
        <w:pStyle w:val="NoSpacing"/>
        <w:spacing w:before="60" w:after="60"/>
        <w:rPr>
          <w:b/>
          <w:szCs w:val="18"/>
        </w:rPr>
      </w:pPr>
      <w:r>
        <w:t>Note: 61</w:t>
      </w:r>
      <w:r w:rsidR="001C1787">
        <w:t>% of records have been excluded because they do not include a certification. As a result, the chart below may not be representative of the full sample.</w:t>
      </w:r>
    </w:p>
    <w:tbl>
      <w:tblPr>
        <w:tblW w:w="675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2070"/>
        <w:gridCol w:w="1170"/>
      </w:tblGrid>
      <w:tr w:rsidR="001C1787" w:rsidRPr="00DA0761" w14:paraId="67148AE2" w14:textId="77777777" w:rsidTr="007969B0">
        <w:trPr>
          <w:trHeight w:val="197"/>
        </w:trPr>
        <w:tc>
          <w:tcPr>
            <w:tcW w:w="2520" w:type="dxa"/>
            <w:shd w:val="clear" w:color="auto" w:fill="D1E63A" w:themeFill="accent3" w:themeFillTint="99"/>
            <w:vAlign w:val="center"/>
          </w:tcPr>
          <w:p w14:paraId="414A7BED" w14:textId="77777777" w:rsidR="001C1787" w:rsidRPr="00397722" w:rsidRDefault="001C1787" w:rsidP="006A3B6E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Certification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D1E63A" w:themeFill="accent3" w:themeFillTint="99"/>
            <w:vAlign w:val="center"/>
          </w:tcPr>
          <w:p w14:paraId="61811254" w14:textId="77777777" w:rsidR="001C1787" w:rsidRPr="00037452" w:rsidRDefault="001C1787" w:rsidP="006A3B6E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Postings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D1E63A" w:themeFill="accent3" w:themeFillTint="99"/>
            <w:vAlign w:val="center"/>
          </w:tcPr>
          <w:p w14:paraId="2FA91B8D" w14:textId="77777777" w:rsidR="001C1787" w:rsidRPr="00037452" w:rsidRDefault="001C1787" w:rsidP="006A3B6E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Certification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D1E63A" w:themeFill="accent3" w:themeFillTint="99"/>
            <w:vAlign w:val="center"/>
          </w:tcPr>
          <w:p w14:paraId="0592AD71" w14:textId="77777777" w:rsidR="001C1787" w:rsidRPr="00037452" w:rsidRDefault="001C1787" w:rsidP="006A3B6E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Postings</w:t>
            </w:r>
          </w:p>
        </w:tc>
      </w:tr>
      <w:tr w:rsidR="007969B0" w:rsidRPr="00DA0761" w14:paraId="0CB1E8AE" w14:textId="77777777" w:rsidTr="007969B0">
        <w:trPr>
          <w:trHeight w:val="233"/>
        </w:trPr>
        <w:tc>
          <w:tcPr>
            <w:tcW w:w="2520" w:type="dxa"/>
            <w:vAlign w:val="center"/>
          </w:tcPr>
          <w:p w14:paraId="1A210135" w14:textId="4003AA33" w:rsidR="007969B0" w:rsidRPr="007969B0" w:rsidRDefault="007969B0" w:rsidP="007969B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7969B0">
              <w:rPr>
                <w:sz w:val="21"/>
                <w:szCs w:val="21"/>
              </w:rPr>
              <w:t>Electrician Certification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F380074" w14:textId="499D6814" w:rsidR="007969B0" w:rsidRPr="007969B0" w:rsidRDefault="007969B0" w:rsidP="007969B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7969B0">
              <w:rPr>
                <w:sz w:val="21"/>
                <w:szCs w:val="21"/>
              </w:rPr>
              <w:t>258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227656CE" w14:textId="62883CCA" w:rsidR="007969B0" w:rsidRPr="007969B0" w:rsidRDefault="007969B0" w:rsidP="007969B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7969B0">
              <w:rPr>
                <w:sz w:val="21"/>
                <w:szCs w:val="21"/>
              </w:rPr>
              <w:t>Electrical Certification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30ECEFA2" w14:textId="164373E1" w:rsidR="007969B0" w:rsidRPr="007969B0" w:rsidRDefault="007969B0" w:rsidP="007969B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7969B0">
              <w:rPr>
                <w:sz w:val="21"/>
                <w:szCs w:val="21"/>
              </w:rPr>
              <w:t>22</w:t>
            </w:r>
          </w:p>
        </w:tc>
      </w:tr>
      <w:tr w:rsidR="007969B0" w:rsidRPr="00DA0761" w14:paraId="4DA6209F" w14:textId="77777777" w:rsidTr="007969B0">
        <w:trPr>
          <w:trHeight w:val="251"/>
        </w:trPr>
        <w:tc>
          <w:tcPr>
            <w:tcW w:w="2520" w:type="dxa"/>
            <w:vAlign w:val="center"/>
          </w:tcPr>
          <w:p w14:paraId="203811FC" w14:textId="65924D07" w:rsidR="007969B0" w:rsidRPr="007969B0" w:rsidRDefault="007969B0" w:rsidP="007969B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7969B0">
              <w:rPr>
                <w:sz w:val="21"/>
                <w:szCs w:val="21"/>
              </w:rPr>
              <w:t>Driver's License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16C1EC" w14:textId="39B50E37" w:rsidR="007969B0" w:rsidRPr="007969B0" w:rsidRDefault="007969B0" w:rsidP="007969B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7969B0">
              <w:rPr>
                <w:sz w:val="21"/>
                <w:szCs w:val="21"/>
              </w:rPr>
              <w:t>226</w:t>
            </w:r>
          </w:p>
        </w:tc>
        <w:tc>
          <w:tcPr>
            <w:tcW w:w="20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E1A3840" w14:textId="57C3F389" w:rsidR="007969B0" w:rsidRPr="007969B0" w:rsidRDefault="007969B0" w:rsidP="007969B0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CDL</w:t>
            </w:r>
            <w:r w:rsidRPr="007969B0">
              <w:rPr>
                <w:sz w:val="21"/>
                <w:szCs w:val="21"/>
              </w:rPr>
              <w:t xml:space="preserve"> Class C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2EECCDF6" w14:textId="442CBD6C" w:rsidR="007969B0" w:rsidRPr="007969B0" w:rsidRDefault="007969B0" w:rsidP="007969B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7969B0">
              <w:rPr>
                <w:sz w:val="21"/>
                <w:szCs w:val="21"/>
              </w:rPr>
              <w:t>21</w:t>
            </w:r>
          </w:p>
        </w:tc>
      </w:tr>
    </w:tbl>
    <w:p w14:paraId="72413DD0" w14:textId="77777777" w:rsidR="001C1787" w:rsidRPr="00B6024D" w:rsidRDefault="001C1787" w:rsidP="001C1787">
      <w:pPr>
        <w:pStyle w:val="NoSpacing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4BED5909" w14:textId="1D522F18" w:rsidR="001C1787" w:rsidRDefault="001C1787" w:rsidP="001C1787">
      <w:pPr>
        <w:pStyle w:val="NoSpacing"/>
        <w:spacing w:before="360" w:after="60" w:line="240" w:lineRule="atLeast"/>
        <w:rPr>
          <w:b/>
        </w:rPr>
      </w:pPr>
      <w:r w:rsidRPr="00552133">
        <w:rPr>
          <w:b/>
        </w:rPr>
        <w:t>Ta</w:t>
      </w:r>
      <w:r>
        <w:rPr>
          <w:b/>
        </w:rPr>
        <w:t>ble 11.</w:t>
      </w:r>
      <w:r w:rsidRPr="00552133">
        <w:rPr>
          <w:b/>
        </w:rPr>
        <w:t xml:space="preserve"> Education Requ</w:t>
      </w:r>
      <w:r>
        <w:rPr>
          <w:b/>
        </w:rPr>
        <w:t xml:space="preserve">irements for </w:t>
      </w:r>
      <w:r w:rsidR="00961A25">
        <w:rPr>
          <w:b/>
        </w:rPr>
        <w:t>Electrical Technology</w:t>
      </w:r>
      <w:r>
        <w:rPr>
          <w:b/>
        </w:rPr>
        <w:t xml:space="preserve"> Occupations in Bay Region</w:t>
      </w:r>
      <w:r w:rsidRPr="00552133">
        <w:rPr>
          <w:b/>
        </w:rPr>
        <w:t xml:space="preserve"> </w:t>
      </w:r>
    </w:p>
    <w:p w14:paraId="6B7D8D80" w14:textId="2CE9EAC6" w:rsidR="001C1787" w:rsidRPr="00250BB3" w:rsidRDefault="003927A8" w:rsidP="001C1787">
      <w:pPr>
        <w:pStyle w:val="NoSpacing"/>
        <w:spacing w:before="60" w:after="60"/>
        <w:rPr>
          <w:b/>
          <w:szCs w:val="18"/>
        </w:rPr>
      </w:pPr>
      <w:r>
        <w:t>Note: 7</w:t>
      </w:r>
      <w:r w:rsidR="0084346E">
        <w:t>1</w:t>
      </w:r>
      <w:r w:rsidR="001C1787">
        <w:t>% of records have been excluded because they do not include a degree level. As a result, the chart below may not be representative of the full sample.</w:t>
      </w:r>
    </w:p>
    <w:tbl>
      <w:tblPr>
        <w:tblW w:w="575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7"/>
        <w:gridCol w:w="2520"/>
      </w:tblGrid>
      <w:tr w:rsidR="001C1787" w:rsidRPr="00934F1F" w14:paraId="6E87127C" w14:textId="77777777" w:rsidTr="006A3B6E">
        <w:trPr>
          <w:trHeight w:val="215"/>
        </w:trPr>
        <w:tc>
          <w:tcPr>
            <w:tcW w:w="3237" w:type="dxa"/>
            <w:shd w:val="clear" w:color="auto" w:fill="BFBFBF" w:themeFill="background1" w:themeFillShade="BF"/>
            <w:noWrap/>
            <w:vAlign w:val="center"/>
            <w:hideMark/>
          </w:tcPr>
          <w:p w14:paraId="4AAA6288" w14:textId="77777777" w:rsidR="001C1787" w:rsidRPr="009E2BF6" w:rsidRDefault="001C1787" w:rsidP="006A3B6E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9E2BF6">
              <w:rPr>
                <w:rFonts w:eastAsia="Times New Roman"/>
                <w:b/>
                <w:sz w:val="21"/>
                <w:szCs w:val="21"/>
              </w:rPr>
              <w:t>Education (minimum advertised)</w:t>
            </w:r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center"/>
            <w:hideMark/>
          </w:tcPr>
          <w:p w14:paraId="0592DF24" w14:textId="77777777" w:rsidR="001C1787" w:rsidRPr="009E2BF6" w:rsidRDefault="001C1787" w:rsidP="006A3B6E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E2BF6">
              <w:rPr>
                <w:rFonts w:eastAsia="Times New Roman"/>
                <w:b/>
                <w:sz w:val="21"/>
                <w:szCs w:val="21"/>
              </w:rPr>
              <w:t>Latest 12 Mos. Postings</w:t>
            </w:r>
          </w:p>
        </w:tc>
      </w:tr>
      <w:tr w:rsidR="001C1787" w:rsidRPr="00934F1F" w14:paraId="5B52ACB5" w14:textId="77777777" w:rsidTr="006A3B6E">
        <w:trPr>
          <w:trHeight w:val="260"/>
        </w:trPr>
        <w:tc>
          <w:tcPr>
            <w:tcW w:w="3237" w:type="dxa"/>
            <w:shd w:val="clear" w:color="auto" w:fill="auto"/>
            <w:noWrap/>
            <w:vAlign w:val="center"/>
          </w:tcPr>
          <w:p w14:paraId="4EDD17E8" w14:textId="77777777" w:rsidR="001C1787" w:rsidRPr="009E2BF6" w:rsidRDefault="001C1787" w:rsidP="006A3B6E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9E2BF6">
              <w:rPr>
                <w:rFonts w:eastAsia="Times New Roman"/>
                <w:sz w:val="21"/>
                <w:szCs w:val="21"/>
              </w:rPr>
              <w:t>High school or vocational training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2EAF8AC" w14:textId="4CFBD5B9" w:rsidR="001C1787" w:rsidRPr="009E2BF6" w:rsidRDefault="003927A8" w:rsidP="006A3B6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327 (9</w:t>
            </w:r>
            <w:r w:rsidR="001C1787">
              <w:rPr>
                <w:rFonts w:eastAsia="Times New Roman"/>
                <w:sz w:val="21"/>
                <w:szCs w:val="21"/>
              </w:rPr>
              <w:t>4%)</w:t>
            </w:r>
          </w:p>
        </w:tc>
      </w:tr>
      <w:tr w:rsidR="001C1787" w:rsidRPr="00934F1F" w14:paraId="10001DCC" w14:textId="77777777" w:rsidTr="006A3B6E">
        <w:trPr>
          <w:trHeight w:val="260"/>
        </w:trPr>
        <w:tc>
          <w:tcPr>
            <w:tcW w:w="3237" w:type="dxa"/>
            <w:shd w:val="clear" w:color="auto" w:fill="auto"/>
            <w:noWrap/>
            <w:vAlign w:val="center"/>
          </w:tcPr>
          <w:p w14:paraId="0DB88DE0" w14:textId="77777777" w:rsidR="001C1787" w:rsidRPr="009E2BF6" w:rsidRDefault="001C1787" w:rsidP="006A3B6E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9E2BF6">
              <w:rPr>
                <w:rFonts w:eastAsia="Times New Roman"/>
                <w:sz w:val="21"/>
                <w:szCs w:val="21"/>
              </w:rPr>
              <w:t>Associate Degree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C276FFC" w14:textId="4FEDE195" w:rsidR="001C1787" w:rsidRPr="009E2BF6" w:rsidRDefault="003927A8" w:rsidP="006A3B6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18 (5</w:t>
            </w:r>
            <w:r w:rsidR="001C1787">
              <w:rPr>
                <w:rFonts w:eastAsia="Times New Roman"/>
                <w:sz w:val="21"/>
                <w:szCs w:val="21"/>
              </w:rPr>
              <w:t>%)</w:t>
            </w:r>
          </w:p>
        </w:tc>
      </w:tr>
      <w:tr w:rsidR="001C1787" w:rsidRPr="00934F1F" w14:paraId="1C7F8A4E" w14:textId="77777777" w:rsidTr="006A3B6E">
        <w:trPr>
          <w:trHeight w:val="260"/>
        </w:trPr>
        <w:tc>
          <w:tcPr>
            <w:tcW w:w="3237" w:type="dxa"/>
            <w:shd w:val="clear" w:color="auto" w:fill="auto"/>
            <w:noWrap/>
            <w:vAlign w:val="center"/>
          </w:tcPr>
          <w:p w14:paraId="6F83C956" w14:textId="305106F3" w:rsidR="001C1787" w:rsidRPr="009E2BF6" w:rsidRDefault="003927A8" w:rsidP="003927A8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Bachelor’s Degree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DCFEB38" w14:textId="11E96818" w:rsidR="001C1787" w:rsidRPr="009E2BF6" w:rsidRDefault="003927A8" w:rsidP="006A3B6E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 (1</w:t>
            </w:r>
            <w:r w:rsidR="001C1787">
              <w:rPr>
                <w:rFonts w:eastAsia="Times New Roman"/>
                <w:sz w:val="21"/>
                <w:szCs w:val="21"/>
              </w:rPr>
              <w:t>%)</w:t>
            </w:r>
          </w:p>
        </w:tc>
      </w:tr>
    </w:tbl>
    <w:p w14:paraId="63E98656" w14:textId="77777777" w:rsidR="001C1787" w:rsidRPr="00672665" w:rsidRDefault="001C1787" w:rsidP="001C1787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10D36D55" w14:textId="77777777" w:rsidR="001C1787" w:rsidRDefault="001C1787" w:rsidP="001C1787">
      <w:pPr>
        <w:pStyle w:val="Heading1"/>
      </w:pPr>
      <w:r>
        <w:t>Methodology</w:t>
      </w:r>
    </w:p>
    <w:p w14:paraId="1A16126C" w14:textId="77777777" w:rsidR="001C1787" w:rsidRDefault="001C1787" w:rsidP="001C1787">
      <w:pPr>
        <w:spacing w:line="240" w:lineRule="auto"/>
      </w:pPr>
      <w:r>
        <w:t>Occupations for this report were identified by use of skills listed in O*Net descriptions and job descriptions in Burning Glass. Labor demand data is sourced from Economic Modeling Specialists International (EMSI) occupation data and Burning Glass job postings data.</w:t>
      </w:r>
      <w:r w:rsidRPr="00C673BF">
        <w:t xml:space="preserve"> </w:t>
      </w:r>
      <w:r>
        <w:t>Educational supply and student outcomes data is retrieved from multiple sources, including CTE Launchboard and CCCCO Data Mart.</w:t>
      </w:r>
    </w:p>
    <w:p w14:paraId="5BCD8A15" w14:textId="77777777" w:rsidR="001C1787" w:rsidRDefault="001C1787" w:rsidP="001C1787">
      <w:pPr>
        <w:pStyle w:val="Heading1"/>
      </w:pPr>
      <w:r>
        <w:t>Sources</w:t>
      </w:r>
    </w:p>
    <w:p w14:paraId="77372117" w14:textId="77777777" w:rsidR="001C1787" w:rsidRDefault="001C1787" w:rsidP="001C1787">
      <w:pPr>
        <w:spacing w:after="0" w:line="240" w:lineRule="auto"/>
      </w:pPr>
      <w:r w:rsidRPr="00C673BF">
        <w:t>O*Net Online</w:t>
      </w:r>
    </w:p>
    <w:p w14:paraId="18FD6AEA" w14:textId="77777777" w:rsidR="001C1787" w:rsidRDefault="001C1787" w:rsidP="001C1787">
      <w:pPr>
        <w:spacing w:after="0" w:line="240" w:lineRule="auto"/>
      </w:pPr>
      <w:r w:rsidRPr="00C673BF">
        <w:t>Labor I</w:t>
      </w:r>
      <w:r>
        <w:t xml:space="preserve">nsight/Jobs (Burning Glass) </w:t>
      </w:r>
    </w:p>
    <w:p w14:paraId="4CFB5AB7" w14:textId="77777777" w:rsidR="001C1787" w:rsidRDefault="001C1787" w:rsidP="001C1787">
      <w:pPr>
        <w:spacing w:after="0" w:line="240" w:lineRule="auto"/>
      </w:pPr>
      <w:r>
        <w:t xml:space="preserve">Economic Modeling Specialists International (EMSI)  </w:t>
      </w:r>
    </w:p>
    <w:p w14:paraId="61D3F1CD" w14:textId="77777777" w:rsidR="001C1787" w:rsidRPr="00C673BF" w:rsidRDefault="001C1787" w:rsidP="001C1787">
      <w:pPr>
        <w:spacing w:after="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1AF01EB7" w14:textId="77777777" w:rsidR="001C1787" w:rsidRPr="00C673BF" w:rsidRDefault="001C1787" w:rsidP="001C1787">
      <w:pPr>
        <w:spacing w:after="0" w:line="240" w:lineRule="auto"/>
      </w:pPr>
      <w:r w:rsidRPr="00C673BF">
        <w:t>Statewide CTE Outcomes Survey</w:t>
      </w:r>
    </w:p>
    <w:p w14:paraId="08D712C6" w14:textId="77777777" w:rsidR="001C1787" w:rsidRPr="00C673BF" w:rsidRDefault="001C1787" w:rsidP="001C1787">
      <w:pPr>
        <w:spacing w:after="0" w:line="240" w:lineRule="auto"/>
      </w:pPr>
      <w:r w:rsidRPr="00C673BF">
        <w:t>Employment Development Department Unemployment Insurance Dataset</w:t>
      </w:r>
    </w:p>
    <w:p w14:paraId="3DF7E390" w14:textId="77777777" w:rsidR="001C1787" w:rsidRPr="00C673BF" w:rsidRDefault="001C1787" w:rsidP="001C1787">
      <w:pPr>
        <w:spacing w:after="0" w:line="240" w:lineRule="auto"/>
      </w:pPr>
      <w:r w:rsidRPr="00C673BF">
        <w:t>Living Insight Center for Community Economic Development</w:t>
      </w:r>
    </w:p>
    <w:p w14:paraId="69E1D68A" w14:textId="77777777" w:rsidR="001C1787" w:rsidRDefault="001C1787" w:rsidP="001C1787">
      <w:pPr>
        <w:spacing w:after="0" w:line="240" w:lineRule="auto"/>
      </w:pPr>
      <w:r w:rsidRPr="00C673BF">
        <w:t>Chancellor’s Office MIS system</w:t>
      </w:r>
    </w:p>
    <w:p w14:paraId="17F05410" w14:textId="77777777" w:rsidR="001C1787" w:rsidRDefault="001C1787" w:rsidP="001C1787">
      <w:pPr>
        <w:pStyle w:val="Heading1"/>
      </w:pPr>
      <w:r>
        <w:lastRenderedPageBreak/>
        <w:t>Contacts</w:t>
      </w:r>
    </w:p>
    <w:p w14:paraId="79D59AD0" w14:textId="77777777" w:rsidR="001C1787" w:rsidRDefault="001C1787" w:rsidP="001C1787">
      <w:pPr>
        <w:spacing w:after="60" w:line="240" w:lineRule="auto"/>
      </w:pPr>
      <w:r>
        <w:t>For more information, please contact:</w:t>
      </w:r>
    </w:p>
    <w:p w14:paraId="12A115D3" w14:textId="77777777" w:rsidR="001C1787" w:rsidRDefault="001C1787" w:rsidP="001C1787">
      <w:pPr>
        <w:pStyle w:val="ListParagraph"/>
        <w:numPr>
          <w:ilvl w:val="0"/>
          <w:numId w:val="1"/>
        </w:numPr>
        <w:spacing w:after="120" w:line="240" w:lineRule="auto"/>
        <w:ind w:left="547"/>
      </w:pPr>
      <w:r>
        <w:t xml:space="preserve">Karen Beltramo, Data Research Analyst, for Bay Area Community College Consortium (BACCC) and Centers of Excellence (CoE), </w:t>
      </w:r>
      <w:hyperlink r:id="rId10" w:history="1">
        <w:r w:rsidRPr="00755AB2">
          <w:rPr>
            <w:rStyle w:val="Hyperlink"/>
            <w:color w:val="0070C0"/>
          </w:rPr>
          <w:t>karen@baccc.net</w:t>
        </w:r>
      </w:hyperlink>
      <w:r>
        <w:t xml:space="preserve"> or (831) 332-1253</w:t>
      </w:r>
    </w:p>
    <w:p w14:paraId="421E2051" w14:textId="641D3538" w:rsidR="007D6D53" w:rsidRPr="004375A7" w:rsidRDefault="001C1787" w:rsidP="001C1787">
      <w:pPr>
        <w:pStyle w:val="ListParagraph"/>
        <w:numPr>
          <w:ilvl w:val="0"/>
          <w:numId w:val="1"/>
        </w:numPr>
        <w:spacing w:before="120" w:after="120" w:line="240" w:lineRule="auto"/>
        <w:ind w:left="547"/>
      </w:pPr>
      <w:r>
        <w:t xml:space="preserve">John Carrese, Director, San Francisco Bay Center of Excellence for Labor Market Research,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>or (415) 452-5529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DEEC1" w14:textId="77777777" w:rsidR="00D13867" w:rsidRDefault="00D13867" w:rsidP="00156651">
      <w:pPr>
        <w:spacing w:after="0" w:line="240" w:lineRule="auto"/>
      </w:pPr>
      <w:r>
        <w:separator/>
      </w:r>
    </w:p>
  </w:endnote>
  <w:endnote w:type="continuationSeparator" w:id="0">
    <w:p w14:paraId="35907B62" w14:textId="77777777" w:rsidR="00D13867" w:rsidRDefault="00D13867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BD98" w14:textId="67D287DD" w:rsidR="007D10ED" w:rsidRPr="00073F42" w:rsidRDefault="007D10ED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 xml:space="preserve">Electrical Technology Occupations in 12 County Bay Region and in East Bay, 2018              </w:t>
    </w:r>
    <w:r>
      <w:rPr>
        <w:bCs/>
      </w:rPr>
      <w:tab/>
      <w:t xml:space="preserve">                  </w:t>
    </w:r>
    <w:r w:rsidRPr="00E84420">
      <w:rPr>
        <w:bCs/>
      </w:rPr>
      <w:t xml:space="preserve">Page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PAGE  \* Arabic  \* MERGEFORMAT </w:instrText>
    </w:r>
    <w:r w:rsidRPr="00E84420">
      <w:rPr>
        <w:b/>
        <w:bCs/>
      </w:rPr>
      <w:fldChar w:fldCharType="separate"/>
    </w:r>
    <w:r w:rsidR="00F32763">
      <w:rPr>
        <w:b/>
        <w:bCs/>
        <w:noProof/>
      </w:rPr>
      <w:t>1</w:t>
    </w:r>
    <w:r w:rsidRPr="00E84420">
      <w:rPr>
        <w:b/>
        <w:bCs/>
      </w:rPr>
      <w:fldChar w:fldCharType="end"/>
    </w:r>
    <w:r w:rsidRPr="00E84420">
      <w:rPr>
        <w:bCs/>
      </w:rPr>
      <w:t xml:space="preserve"> of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NUMPAGES  \* Arabic  \* MERGEFORMAT </w:instrText>
    </w:r>
    <w:r w:rsidRPr="00E84420">
      <w:rPr>
        <w:b/>
        <w:bCs/>
      </w:rPr>
      <w:fldChar w:fldCharType="separate"/>
    </w:r>
    <w:r w:rsidR="00F32763">
      <w:rPr>
        <w:b/>
        <w:bCs/>
        <w:noProof/>
      </w:rPr>
      <w:t>6</w:t>
    </w:r>
    <w:r w:rsidRPr="00E84420">
      <w:rPr>
        <w:b/>
        <w:bCs/>
      </w:rPr>
      <w:fldChar w:fldCharType="end"/>
    </w:r>
  </w:p>
  <w:p w14:paraId="784F6EC5" w14:textId="77777777" w:rsidR="007D10ED" w:rsidRDefault="007D1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F725" w14:textId="77777777" w:rsidR="00D13867" w:rsidRDefault="00D13867" w:rsidP="00156651">
      <w:pPr>
        <w:spacing w:after="0" w:line="240" w:lineRule="auto"/>
      </w:pPr>
      <w:r>
        <w:separator/>
      </w:r>
    </w:p>
  </w:footnote>
  <w:footnote w:type="continuationSeparator" w:id="0">
    <w:p w14:paraId="2E44C388" w14:textId="77777777" w:rsidR="00D13867" w:rsidRDefault="00D13867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31F"/>
    <w:multiLevelType w:val="hybridMultilevel"/>
    <w:tmpl w:val="765E64A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30EB"/>
    <w:rsid w:val="00006EAB"/>
    <w:rsid w:val="00006FF1"/>
    <w:rsid w:val="000079BE"/>
    <w:rsid w:val="00012013"/>
    <w:rsid w:val="0001257F"/>
    <w:rsid w:val="000127DF"/>
    <w:rsid w:val="0001710F"/>
    <w:rsid w:val="00025148"/>
    <w:rsid w:val="00030F7D"/>
    <w:rsid w:val="00031B2D"/>
    <w:rsid w:val="00034645"/>
    <w:rsid w:val="00036012"/>
    <w:rsid w:val="00037452"/>
    <w:rsid w:val="00037D2E"/>
    <w:rsid w:val="000439C7"/>
    <w:rsid w:val="000444C7"/>
    <w:rsid w:val="00052D8F"/>
    <w:rsid w:val="0005421A"/>
    <w:rsid w:val="000550B6"/>
    <w:rsid w:val="0005541B"/>
    <w:rsid w:val="00060203"/>
    <w:rsid w:val="00060D55"/>
    <w:rsid w:val="00061CEE"/>
    <w:rsid w:val="00063D96"/>
    <w:rsid w:val="0006648C"/>
    <w:rsid w:val="00070CD8"/>
    <w:rsid w:val="00071553"/>
    <w:rsid w:val="00073F42"/>
    <w:rsid w:val="000777FB"/>
    <w:rsid w:val="00081A00"/>
    <w:rsid w:val="00092029"/>
    <w:rsid w:val="000953D0"/>
    <w:rsid w:val="000B0DFA"/>
    <w:rsid w:val="000B3343"/>
    <w:rsid w:val="000B3691"/>
    <w:rsid w:val="000B4C3D"/>
    <w:rsid w:val="000B616F"/>
    <w:rsid w:val="000C062F"/>
    <w:rsid w:val="000C2BEB"/>
    <w:rsid w:val="000C32F3"/>
    <w:rsid w:val="000C4C29"/>
    <w:rsid w:val="000C563B"/>
    <w:rsid w:val="000C5E06"/>
    <w:rsid w:val="000C78EF"/>
    <w:rsid w:val="000D2922"/>
    <w:rsid w:val="000D2F65"/>
    <w:rsid w:val="000D556B"/>
    <w:rsid w:val="000E04A8"/>
    <w:rsid w:val="000E3467"/>
    <w:rsid w:val="000E5421"/>
    <w:rsid w:val="000E7996"/>
    <w:rsid w:val="000F0323"/>
    <w:rsid w:val="000F205A"/>
    <w:rsid w:val="000F54DA"/>
    <w:rsid w:val="00103C17"/>
    <w:rsid w:val="0011153C"/>
    <w:rsid w:val="00111B74"/>
    <w:rsid w:val="00112D22"/>
    <w:rsid w:val="00116AF1"/>
    <w:rsid w:val="00117E80"/>
    <w:rsid w:val="00121B16"/>
    <w:rsid w:val="0012345F"/>
    <w:rsid w:val="001236C2"/>
    <w:rsid w:val="0012500E"/>
    <w:rsid w:val="00126113"/>
    <w:rsid w:val="0013093C"/>
    <w:rsid w:val="00132B4D"/>
    <w:rsid w:val="001342CC"/>
    <w:rsid w:val="00140584"/>
    <w:rsid w:val="0014218F"/>
    <w:rsid w:val="0014376B"/>
    <w:rsid w:val="00146D72"/>
    <w:rsid w:val="0015468E"/>
    <w:rsid w:val="00156651"/>
    <w:rsid w:val="00156EFE"/>
    <w:rsid w:val="0015720C"/>
    <w:rsid w:val="001572D2"/>
    <w:rsid w:val="001611C8"/>
    <w:rsid w:val="00165174"/>
    <w:rsid w:val="0016622A"/>
    <w:rsid w:val="00166E4F"/>
    <w:rsid w:val="00167617"/>
    <w:rsid w:val="00173B78"/>
    <w:rsid w:val="00183536"/>
    <w:rsid w:val="0018501E"/>
    <w:rsid w:val="00185797"/>
    <w:rsid w:val="00193BC4"/>
    <w:rsid w:val="0019436F"/>
    <w:rsid w:val="00194A6C"/>
    <w:rsid w:val="00196029"/>
    <w:rsid w:val="001A4EB7"/>
    <w:rsid w:val="001A7A43"/>
    <w:rsid w:val="001B0E57"/>
    <w:rsid w:val="001B0EA7"/>
    <w:rsid w:val="001B23CE"/>
    <w:rsid w:val="001B6FDD"/>
    <w:rsid w:val="001B7094"/>
    <w:rsid w:val="001C1787"/>
    <w:rsid w:val="001C1D41"/>
    <w:rsid w:val="001C61C1"/>
    <w:rsid w:val="001D10DA"/>
    <w:rsid w:val="001D3094"/>
    <w:rsid w:val="001D3430"/>
    <w:rsid w:val="001D3E6F"/>
    <w:rsid w:val="001D4EBF"/>
    <w:rsid w:val="001D5AA0"/>
    <w:rsid w:val="001D7660"/>
    <w:rsid w:val="001D7B91"/>
    <w:rsid w:val="001E12FB"/>
    <w:rsid w:val="001F1581"/>
    <w:rsid w:val="001F688B"/>
    <w:rsid w:val="00202516"/>
    <w:rsid w:val="002027F7"/>
    <w:rsid w:val="00203C2A"/>
    <w:rsid w:val="00204D6F"/>
    <w:rsid w:val="002051FC"/>
    <w:rsid w:val="0020644F"/>
    <w:rsid w:val="00207B5E"/>
    <w:rsid w:val="00211247"/>
    <w:rsid w:val="002112C2"/>
    <w:rsid w:val="00212037"/>
    <w:rsid w:val="00212919"/>
    <w:rsid w:val="002155A4"/>
    <w:rsid w:val="00216957"/>
    <w:rsid w:val="002175F6"/>
    <w:rsid w:val="002200C3"/>
    <w:rsid w:val="00220D3F"/>
    <w:rsid w:val="00226BAF"/>
    <w:rsid w:val="00231AD9"/>
    <w:rsid w:val="002344D1"/>
    <w:rsid w:val="00234ABE"/>
    <w:rsid w:val="00236013"/>
    <w:rsid w:val="00237CDE"/>
    <w:rsid w:val="0024018A"/>
    <w:rsid w:val="00240EC2"/>
    <w:rsid w:val="00242142"/>
    <w:rsid w:val="002423E0"/>
    <w:rsid w:val="00250BB3"/>
    <w:rsid w:val="00253261"/>
    <w:rsid w:val="002620D5"/>
    <w:rsid w:val="00263C3F"/>
    <w:rsid w:val="00265F8C"/>
    <w:rsid w:val="002670F8"/>
    <w:rsid w:val="00271FA8"/>
    <w:rsid w:val="00271FF7"/>
    <w:rsid w:val="0027523D"/>
    <w:rsid w:val="00283076"/>
    <w:rsid w:val="002832CB"/>
    <w:rsid w:val="002836D8"/>
    <w:rsid w:val="00290568"/>
    <w:rsid w:val="0029269A"/>
    <w:rsid w:val="002A358B"/>
    <w:rsid w:val="002A6F97"/>
    <w:rsid w:val="002B2046"/>
    <w:rsid w:val="002B3DE0"/>
    <w:rsid w:val="002C34CB"/>
    <w:rsid w:val="002C3B30"/>
    <w:rsid w:val="002C61F6"/>
    <w:rsid w:val="002C63AB"/>
    <w:rsid w:val="002D0026"/>
    <w:rsid w:val="002D04A2"/>
    <w:rsid w:val="002D589F"/>
    <w:rsid w:val="002D7687"/>
    <w:rsid w:val="002E06E5"/>
    <w:rsid w:val="002E2A61"/>
    <w:rsid w:val="002E4A21"/>
    <w:rsid w:val="002E5BF4"/>
    <w:rsid w:val="002E6C2A"/>
    <w:rsid w:val="002E6C51"/>
    <w:rsid w:val="002F137F"/>
    <w:rsid w:val="002F3B98"/>
    <w:rsid w:val="002F41C6"/>
    <w:rsid w:val="002F4233"/>
    <w:rsid w:val="002F5B6E"/>
    <w:rsid w:val="00300C0B"/>
    <w:rsid w:val="0030118F"/>
    <w:rsid w:val="003016CA"/>
    <w:rsid w:val="003047AF"/>
    <w:rsid w:val="00305AEC"/>
    <w:rsid w:val="00310ABE"/>
    <w:rsid w:val="003120E2"/>
    <w:rsid w:val="003149D8"/>
    <w:rsid w:val="00314A33"/>
    <w:rsid w:val="00317D20"/>
    <w:rsid w:val="0032152C"/>
    <w:rsid w:val="0032222F"/>
    <w:rsid w:val="00323252"/>
    <w:rsid w:val="00325D20"/>
    <w:rsid w:val="00327867"/>
    <w:rsid w:val="00327BD2"/>
    <w:rsid w:val="0033029C"/>
    <w:rsid w:val="003325EB"/>
    <w:rsid w:val="00333C52"/>
    <w:rsid w:val="00334B3A"/>
    <w:rsid w:val="00335225"/>
    <w:rsid w:val="00337E75"/>
    <w:rsid w:val="00341645"/>
    <w:rsid w:val="00344235"/>
    <w:rsid w:val="00344835"/>
    <w:rsid w:val="00350196"/>
    <w:rsid w:val="00351170"/>
    <w:rsid w:val="003518A2"/>
    <w:rsid w:val="00355546"/>
    <w:rsid w:val="003614A3"/>
    <w:rsid w:val="00361819"/>
    <w:rsid w:val="00362A19"/>
    <w:rsid w:val="00364202"/>
    <w:rsid w:val="003655E5"/>
    <w:rsid w:val="003704F5"/>
    <w:rsid w:val="00370A96"/>
    <w:rsid w:val="00370FFF"/>
    <w:rsid w:val="00373083"/>
    <w:rsid w:val="00373EDF"/>
    <w:rsid w:val="0037517E"/>
    <w:rsid w:val="00375EE5"/>
    <w:rsid w:val="0037693C"/>
    <w:rsid w:val="00377E6F"/>
    <w:rsid w:val="00380CB1"/>
    <w:rsid w:val="003824C2"/>
    <w:rsid w:val="00383FE9"/>
    <w:rsid w:val="003847EB"/>
    <w:rsid w:val="00384ABE"/>
    <w:rsid w:val="00386715"/>
    <w:rsid w:val="003927A8"/>
    <w:rsid w:val="003931E3"/>
    <w:rsid w:val="00394AB6"/>
    <w:rsid w:val="003951A3"/>
    <w:rsid w:val="00397722"/>
    <w:rsid w:val="003A266D"/>
    <w:rsid w:val="003A26A0"/>
    <w:rsid w:val="003A2DD9"/>
    <w:rsid w:val="003A330A"/>
    <w:rsid w:val="003A44CA"/>
    <w:rsid w:val="003A50C7"/>
    <w:rsid w:val="003A57F2"/>
    <w:rsid w:val="003A6B72"/>
    <w:rsid w:val="003A7B05"/>
    <w:rsid w:val="003B1867"/>
    <w:rsid w:val="003B3B43"/>
    <w:rsid w:val="003B3D61"/>
    <w:rsid w:val="003B4483"/>
    <w:rsid w:val="003B53C5"/>
    <w:rsid w:val="003B5473"/>
    <w:rsid w:val="003B697A"/>
    <w:rsid w:val="003B6AC8"/>
    <w:rsid w:val="003B75E8"/>
    <w:rsid w:val="003C3868"/>
    <w:rsid w:val="003C3F10"/>
    <w:rsid w:val="003C6671"/>
    <w:rsid w:val="003D0957"/>
    <w:rsid w:val="003D5977"/>
    <w:rsid w:val="003E0AB1"/>
    <w:rsid w:val="003E1F5F"/>
    <w:rsid w:val="003E28B1"/>
    <w:rsid w:val="003E5F52"/>
    <w:rsid w:val="003E65B9"/>
    <w:rsid w:val="003E6B40"/>
    <w:rsid w:val="003F0294"/>
    <w:rsid w:val="003F17CE"/>
    <w:rsid w:val="003F3329"/>
    <w:rsid w:val="003F4EB3"/>
    <w:rsid w:val="00400169"/>
    <w:rsid w:val="00400F8C"/>
    <w:rsid w:val="004020AD"/>
    <w:rsid w:val="00402EAC"/>
    <w:rsid w:val="00403918"/>
    <w:rsid w:val="00404C11"/>
    <w:rsid w:val="004079CF"/>
    <w:rsid w:val="004108CB"/>
    <w:rsid w:val="00410DF0"/>
    <w:rsid w:val="004113FD"/>
    <w:rsid w:val="00411873"/>
    <w:rsid w:val="0041348E"/>
    <w:rsid w:val="00420500"/>
    <w:rsid w:val="004229DF"/>
    <w:rsid w:val="00427293"/>
    <w:rsid w:val="00427AA3"/>
    <w:rsid w:val="00427CF5"/>
    <w:rsid w:val="00432B22"/>
    <w:rsid w:val="0043602F"/>
    <w:rsid w:val="004375A7"/>
    <w:rsid w:val="00443568"/>
    <w:rsid w:val="00446351"/>
    <w:rsid w:val="0044757A"/>
    <w:rsid w:val="004538FD"/>
    <w:rsid w:val="00457BB1"/>
    <w:rsid w:val="00460D53"/>
    <w:rsid w:val="004666A6"/>
    <w:rsid w:val="00467B35"/>
    <w:rsid w:val="00470994"/>
    <w:rsid w:val="00473E7A"/>
    <w:rsid w:val="004744E0"/>
    <w:rsid w:val="004745F0"/>
    <w:rsid w:val="00474DD7"/>
    <w:rsid w:val="00476A71"/>
    <w:rsid w:val="004775F4"/>
    <w:rsid w:val="00481230"/>
    <w:rsid w:val="004832E8"/>
    <w:rsid w:val="004839E6"/>
    <w:rsid w:val="00484A61"/>
    <w:rsid w:val="00485AEC"/>
    <w:rsid w:val="00490D33"/>
    <w:rsid w:val="00493C12"/>
    <w:rsid w:val="00495A68"/>
    <w:rsid w:val="004964BB"/>
    <w:rsid w:val="004968CA"/>
    <w:rsid w:val="0049770B"/>
    <w:rsid w:val="004A1DF6"/>
    <w:rsid w:val="004A2A7C"/>
    <w:rsid w:val="004A2ACA"/>
    <w:rsid w:val="004A4F14"/>
    <w:rsid w:val="004A6F95"/>
    <w:rsid w:val="004A7CBA"/>
    <w:rsid w:val="004A7FEE"/>
    <w:rsid w:val="004B2CA0"/>
    <w:rsid w:val="004B329A"/>
    <w:rsid w:val="004B379C"/>
    <w:rsid w:val="004C05BE"/>
    <w:rsid w:val="004C31BC"/>
    <w:rsid w:val="004C378D"/>
    <w:rsid w:val="004C5C32"/>
    <w:rsid w:val="004C666A"/>
    <w:rsid w:val="004D0B8D"/>
    <w:rsid w:val="004D6089"/>
    <w:rsid w:val="004D760F"/>
    <w:rsid w:val="004E0111"/>
    <w:rsid w:val="004E0189"/>
    <w:rsid w:val="004E07BD"/>
    <w:rsid w:val="004E4648"/>
    <w:rsid w:val="004E611B"/>
    <w:rsid w:val="004F0D1B"/>
    <w:rsid w:val="004F1A32"/>
    <w:rsid w:val="004F1CFB"/>
    <w:rsid w:val="004F59A7"/>
    <w:rsid w:val="004F5D93"/>
    <w:rsid w:val="004F6447"/>
    <w:rsid w:val="00502B5D"/>
    <w:rsid w:val="005033C5"/>
    <w:rsid w:val="00503B3B"/>
    <w:rsid w:val="00505298"/>
    <w:rsid w:val="00505881"/>
    <w:rsid w:val="0050799C"/>
    <w:rsid w:val="00514262"/>
    <w:rsid w:val="00515348"/>
    <w:rsid w:val="00515BBE"/>
    <w:rsid w:val="005163D8"/>
    <w:rsid w:val="00516A6D"/>
    <w:rsid w:val="00520E40"/>
    <w:rsid w:val="00520FCD"/>
    <w:rsid w:val="00526EE8"/>
    <w:rsid w:val="0053072F"/>
    <w:rsid w:val="00534C3B"/>
    <w:rsid w:val="0053512C"/>
    <w:rsid w:val="00536CBC"/>
    <w:rsid w:val="00543CB8"/>
    <w:rsid w:val="00545C86"/>
    <w:rsid w:val="005461AF"/>
    <w:rsid w:val="00551A32"/>
    <w:rsid w:val="00552133"/>
    <w:rsid w:val="0055323B"/>
    <w:rsid w:val="0055484F"/>
    <w:rsid w:val="00555C12"/>
    <w:rsid w:val="00556191"/>
    <w:rsid w:val="0055655F"/>
    <w:rsid w:val="00562BFD"/>
    <w:rsid w:val="00562EEE"/>
    <w:rsid w:val="00563D9D"/>
    <w:rsid w:val="00564922"/>
    <w:rsid w:val="00565370"/>
    <w:rsid w:val="005669BE"/>
    <w:rsid w:val="005738B4"/>
    <w:rsid w:val="00573D66"/>
    <w:rsid w:val="005764CA"/>
    <w:rsid w:val="00580505"/>
    <w:rsid w:val="005820D7"/>
    <w:rsid w:val="0058435B"/>
    <w:rsid w:val="0059042E"/>
    <w:rsid w:val="00590B6B"/>
    <w:rsid w:val="00595034"/>
    <w:rsid w:val="0059605C"/>
    <w:rsid w:val="00597582"/>
    <w:rsid w:val="005A5786"/>
    <w:rsid w:val="005A6CEB"/>
    <w:rsid w:val="005A72AB"/>
    <w:rsid w:val="005B0AA3"/>
    <w:rsid w:val="005B0ACE"/>
    <w:rsid w:val="005B0F04"/>
    <w:rsid w:val="005B0F8A"/>
    <w:rsid w:val="005B2813"/>
    <w:rsid w:val="005B3924"/>
    <w:rsid w:val="005B5A2B"/>
    <w:rsid w:val="005C1EAA"/>
    <w:rsid w:val="005C24E6"/>
    <w:rsid w:val="005C31F2"/>
    <w:rsid w:val="005C3DA2"/>
    <w:rsid w:val="005C5650"/>
    <w:rsid w:val="005C77FA"/>
    <w:rsid w:val="005D020F"/>
    <w:rsid w:val="005D5C24"/>
    <w:rsid w:val="005D6FBF"/>
    <w:rsid w:val="005E0F0B"/>
    <w:rsid w:val="005E129F"/>
    <w:rsid w:val="005E17A1"/>
    <w:rsid w:val="005E2429"/>
    <w:rsid w:val="005E5933"/>
    <w:rsid w:val="005E6189"/>
    <w:rsid w:val="005F08A4"/>
    <w:rsid w:val="005F1B11"/>
    <w:rsid w:val="005F270B"/>
    <w:rsid w:val="005F49B1"/>
    <w:rsid w:val="005F7D50"/>
    <w:rsid w:val="00601074"/>
    <w:rsid w:val="00602CA3"/>
    <w:rsid w:val="00604E8A"/>
    <w:rsid w:val="00611A8B"/>
    <w:rsid w:val="00617099"/>
    <w:rsid w:val="006171F8"/>
    <w:rsid w:val="00621875"/>
    <w:rsid w:val="00622BFC"/>
    <w:rsid w:val="006260F2"/>
    <w:rsid w:val="0062671F"/>
    <w:rsid w:val="00631346"/>
    <w:rsid w:val="00634A70"/>
    <w:rsid w:val="00634BC1"/>
    <w:rsid w:val="00636552"/>
    <w:rsid w:val="0064089E"/>
    <w:rsid w:val="00641EFE"/>
    <w:rsid w:val="00642E59"/>
    <w:rsid w:val="006433A9"/>
    <w:rsid w:val="006435C1"/>
    <w:rsid w:val="006440FB"/>
    <w:rsid w:val="00645C3B"/>
    <w:rsid w:val="0064677D"/>
    <w:rsid w:val="00652A81"/>
    <w:rsid w:val="00654F64"/>
    <w:rsid w:val="00660CDA"/>
    <w:rsid w:val="00664A15"/>
    <w:rsid w:val="0066743E"/>
    <w:rsid w:val="0067003B"/>
    <w:rsid w:val="00671C82"/>
    <w:rsid w:val="00672665"/>
    <w:rsid w:val="006744D5"/>
    <w:rsid w:val="00681353"/>
    <w:rsid w:val="006818FF"/>
    <w:rsid w:val="00685810"/>
    <w:rsid w:val="00686E1E"/>
    <w:rsid w:val="00686F8A"/>
    <w:rsid w:val="00694ADD"/>
    <w:rsid w:val="00695AA5"/>
    <w:rsid w:val="006975AD"/>
    <w:rsid w:val="006A118A"/>
    <w:rsid w:val="006A1798"/>
    <w:rsid w:val="006A1FD1"/>
    <w:rsid w:val="006A3B6E"/>
    <w:rsid w:val="006A7DFF"/>
    <w:rsid w:val="006B3FC1"/>
    <w:rsid w:val="006B55FA"/>
    <w:rsid w:val="006B58B3"/>
    <w:rsid w:val="006C1308"/>
    <w:rsid w:val="006C313B"/>
    <w:rsid w:val="006C3C2B"/>
    <w:rsid w:val="006C48C2"/>
    <w:rsid w:val="006C5EA4"/>
    <w:rsid w:val="006C6588"/>
    <w:rsid w:val="006C758D"/>
    <w:rsid w:val="006C7D46"/>
    <w:rsid w:val="006D487E"/>
    <w:rsid w:val="006D77A4"/>
    <w:rsid w:val="006E2B6C"/>
    <w:rsid w:val="006E3877"/>
    <w:rsid w:val="006E63F5"/>
    <w:rsid w:val="006E70A7"/>
    <w:rsid w:val="006F27E8"/>
    <w:rsid w:val="006F5744"/>
    <w:rsid w:val="00700C81"/>
    <w:rsid w:val="00706601"/>
    <w:rsid w:val="00711021"/>
    <w:rsid w:val="00711354"/>
    <w:rsid w:val="007127CF"/>
    <w:rsid w:val="00714E7C"/>
    <w:rsid w:val="0071679F"/>
    <w:rsid w:val="00720937"/>
    <w:rsid w:val="00722FF7"/>
    <w:rsid w:val="00727120"/>
    <w:rsid w:val="007305E3"/>
    <w:rsid w:val="007330B4"/>
    <w:rsid w:val="00733BC4"/>
    <w:rsid w:val="00733BCE"/>
    <w:rsid w:val="007347F4"/>
    <w:rsid w:val="0073685A"/>
    <w:rsid w:val="007373F3"/>
    <w:rsid w:val="007418F7"/>
    <w:rsid w:val="00742583"/>
    <w:rsid w:val="007427E1"/>
    <w:rsid w:val="00742AC9"/>
    <w:rsid w:val="00742AEF"/>
    <w:rsid w:val="007450CA"/>
    <w:rsid w:val="007465B4"/>
    <w:rsid w:val="00746750"/>
    <w:rsid w:val="00747D55"/>
    <w:rsid w:val="00750FFE"/>
    <w:rsid w:val="0075354C"/>
    <w:rsid w:val="0075763F"/>
    <w:rsid w:val="007621CA"/>
    <w:rsid w:val="00763058"/>
    <w:rsid w:val="007644A4"/>
    <w:rsid w:val="0076497F"/>
    <w:rsid w:val="00764DB3"/>
    <w:rsid w:val="007669C2"/>
    <w:rsid w:val="0077481A"/>
    <w:rsid w:val="007759E5"/>
    <w:rsid w:val="00776EBB"/>
    <w:rsid w:val="00782E57"/>
    <w:rsid w:val="007874C4"/>
    <w:rsid w:val="007909F1"/>
    <w:rsid w:val="00791DC9"/>
    <w:rsid w:val="00793F29"/>
    <w:rsid w:val="007941D0"/>
    <w:rsid w:val="007945C1"/>
    <w:rsid w:val="007969B0"/>
    <w:rsid w:val="00797696"/>
    <w:rsid w:val="007A1F8F"/>
    <w:rsid w:val="007A2046"/>
    <w:rsid w:val="007A3DFE"/>
    <w:rsid w:val="007A3E69"/>
    <w:rsid w:val="007B00B4"/>
    <w:rsid w:val="007B33E2"/>
    <w:rsid w:val="007B3AF9"/>
    <w:rsid w:val="007B47C5"/>
    <w:rsid w:val="007C271A"/>
    <w:rsid w:val="007C6279"/>
    <w:rsid w:val="007C7C97"/>
    <w:rsid w:val="007C7E68"/>
    <w:rsid w:val="007D10ED"/>
    <w:rsid w:val="007D5F47"/>
    <w:rsid w:val="007D6D53"/>
    <w:rsid w:val="007D7027"/>
    <w:rsid w:val="007D7142"/>
    <w:rsid w:val="007D738C"/>
    <w:rsid w:val="007D7BF8"/>
    <w:rsid w:val="007D7CE2"/>
    <w:rsid w:val="007E2620"/>
    <w:rsid w:val="007E2D22"/>
    <w:rsid w:val="007E49B5"/>
    <w:rsid w:val="007E5B40"/>
    <w:rsid w:val="007E698A"/>
    <w:rsid w:val="007F054A"/>
    <w:rsid w:val="007F3F65"/>
    <w:rsid w:val="007F6AB0"/>
    <w:rsid w:val="007F6EF3"/>
    <w:rsid w:val="00803E93"/>
    <w:rsid w:val="00815B5F"/>
    <w:rsid w:val="00821AE4"/>
    <w:rsid w:val="008230EF"/>
    <w:rsid w:val="00823772"/>
    <w:rsid w:val="00825AE3"/>
    <w:rsid w:val="00825E6B"/>
    <w:rsid w:val="00826891"/>
    <w:rsid w:val="0083078A"/>
    <w:rsid w:val="00836063"/>
    <w:rsid w:val="00837B9E"/>
    <w:rsid w:val="008409A0"/>
    <w:rsid w:val="0084346E"/>
    <w:rsid w:val="0084638B"/>
    <w:rsid w:val="00850348"/>
    <w:rsid w:val="00852D37"/>
    <w:rsid w:val="008579FD"/>
    <w:rsid w:val="00862F76"/>
    <w:rsid w:val="00865AA6"/>
    <w:rsid w:val="00865F10"/>
    <w:rsid w:val="00866086"/>
    <w:rsid w:val="0087147E"/>
    <w:rsid w:val="00872108"/>
    <w:rsid w:val="0087274C"/>
    <w:rsid w:val="00872F4C"/>
    <w:rsid w:val="00873C3C"/>
    <w:rsid w:val="00876B93"/>
    <w:rsid w:val="00881379"/>
    <w:rsid w:val="008855C8"/>
    <w:rsid w:val="008866AA"/>
    <w:rsid w:val="008908E1"/>
    <w:rsid w:val="00891DFA"/>
    <w:rsid w:val="008939C8"/>
    <w:rsid w:val="00895CB0"/>
    <w:rsid w:val="008964C7"/>
    <w:rsid w:val="00897D0F"/>
    <w:rsid w:val="008A5231"/>
    <w:rsid w:val="008A7B7B"/>
    <w:rsid w:val="008A7C97"/>
    <w:rsid w:val="008B2AC1"/>
    <w:rsid w:val="008B4C48"/>
    <w:rsid w:val="008C1F71"/>
    <w:rsid w:val="008C2BE6"/>
    <w:rsid w:val="008C5AD9"/>
    <w:rsid w:val="008D2207"/>
    <w:rsid w:val="008D4858"/>
    <w:rsid w:val="008D4DA6"/>
    <w:rsid w:val="008D5D65"/>
    <w:rsid w:val="008D7AAD"/>
    <w:rsid w:val="008E0B2D"/>
    <w:rsid w:val="008E11B2"/>
    <w:rsid w:val="008E2669"/>
    <w:rsid w:val="008E2F7E"/>
    <w:rsid w:val="008E416C"/>
    <w:rsid w:val="008E6F5B"/>
    <w:rsid w:val="008F04D1"/>
    <w:rsid w:val="008F6EB7"/>
    <w:rsid w:val="00900F50"/>
    <w:rsid w:val="0090214F"/>
    <w:rsid w:val="0090370E"/>
    <w:rsid w:val="009053DC"/>
    <w:rsid w:val="00905F7B"/>
    <w:rsid w:val="009122AC"/>
    <w:rsid w:val="00912921"/>
    <w:rsid w:val="00912DA3"/>
    <w:rsid w:val="00920D53"/>
    <w:rsid w:val="00923B9D"/>
    <w:rsid w:val="00925F56"/>
    <w:rsid w:val="00930478"/>
    <w:rsid w:val="00933AED"/>
    <w:rsid w:val="00934F1F"/>
    <w:rsid w:val="00937E15"/>
    <w:rsid w:val="00943AAA"/>
    <w:rsid w:val="009449D1"/>
    <w:rsid w:val="00945FB6"/>
    <w:rsid w:val="00950270"/>
    <w:rsid w:val="00950AF1"/>
    <w:rsid w:val="00950E53"/>
    <w:rsid w:val="0095542B"/>
    <w:rsid w:val="00961A25"/>
    <w:rsid w:val="0096239F"/>
    <w:rsid w:val="00963D9A"/>
    <w:rsid w:val="009670DA"/>
    <w:rsid w:val="0097129B"/>
    <w:rsid w:val="0097362E"/>
    <w:rsid w:val="009754B9"/>
    <w:rsid w:val="00977649"/>
    <w:rsid w:val="0098253A"/>
    <w:rsid w:val="0098457C"/>
    <w:rsid w:val="0098577D"/>
    <w:rsid w:val="009857B9"/>
    <w:rsid w:val="00985C38"/>
    <w:rsid w:val="00991CBE"/>
    <w:rsid w:val="0099371E"/>
    <w:rsid w:val="0099466D"/>
    <w:rsid w:val="00994833"/>
    <w:rsid w:val="00995018"/>
    <w:rsid w:val="00995792"/>
    <w:rsid w:val="009A00A5"/>
    <w:rsid w:val="009A3937"/>
    <w:rsid w:val="009A450C"/>
    <w:rsid w:val="009B057A"/>
    <w:rsid w:val="009B1BD3"/>
    <w:rsid w:val="009B26D2"/>
    <w:rsid w:val="009C0F9E"/>
    <w:rsid w:val="009C5874"/>
    <w:rsid w:val="009C61B9"/>
    <w:rsid w:val="009C6ED2"/>
    <w:rsid w:val="009C7AE6"/>
    <w:rsid w:val="009D0803"/>
    <w:rsid w:val="009D39E7"/>
    <w:rsid w:val="009D4081"/>
    <w:rsid w:val="009D57F4"/>
    <w:rsid w:val="009E0BC7"/>
    <w:rsid w:val="009E2BF6"/>
    <w:rsid w:val="009E5DAC"/>
    <w:rsid w:val="009E5F31"/>
    <w:rsid w:val="009F0594"/>
    <w:rsid w:val="009F3A00"/>
    <w:rsid w:val="009F4D7F"/>
    <w:rsid w:val="009F7D61"/>
    <w:rsid w:val="00A00639"/>
    <w:rsid w:val="00A00707"/>
    <w:rsid w:val="00A010AB"/>
    <w:rsid w:val="00A01C19"/>
    <w:rsid w:val="00A01C7D"/>
    <w:rsid w:val="00A052AD"/>
    <w:rsid w:val="00A11D49"/>
    <w:rsid w:val="00A147AB"/>
    <w:rsid w:val="00A14933"/>
    <w:rsid w:val="00A16273"/>
    <w:rsid w:val="00A17692"/>
    <w:rsid w:val="00A24A7C"/>
    <w:rsid w:val="00A25D7E"/>
    <w:rsid w:val="00A300E3"/>
    <w:rsid w:val="00A3324C"/>
    <w:rsid w:val="00A41AF5"/>
    <w:rsid w:val="00A4669C"/>
    <w:rsid w:val="00A46EEE"/>
    <w:rsid w:val="00A47576"/>
    <w:rsid w:val="00A47645"/>
    <w:rsid w:val="00A50F9D"/>
    <w:rsid w:val="00A523CE"/>
    <w:rsid w:val="00A534B0"/>
    <w:rsid w:val="00A55280"/>
    <w:rsid w:val="00A64306"/>
    <w:rsid w:val="00A71D12"/>
    <w:rsid w:val="00A72B36"/>
    <w:rsid w:val="00A7498B"/>
    <w:rsid w:val="00A77784"/>
    <w:rsid w:val="00A778F3"/>
    <w:rsid w:val="00A833DA"/>
    <w:rsid w:val="00A838CA"/>
    <w:rsid w:val="00A83E75"/>
    <w:rsid w:val="00A84C01"/>
    <w:rsid w:val="00A92ABE"/>
    <w:rsid w:val="00A96475"/>
    <w:rsid w:val="00AA448D"/>
    <w:rsid w:val="00AA4E63"/>
    <w:rsid w:val="00AB0473"/>
    <w:rsid w:val="00AB20B2"/>
    <w:rsid w:val="00AB39A8"/>
    <w:rsid w:val="00AB3A8E"/>
    <w:rsid w:val="00AB5834"/>
    <w:rsid w:val="00AB5F77"/>
    <w:rsid w:val="00AB65BC"/>
    <w:rsid w:val="00AB6CBD"/>
    <w:rsid w:val="00AC1322"/>
    <w:rsid w:val="00AC1F5A"/>
    <w:rsid w:val="00AC2066"/>
    <w:rsid w:val="00AC5945"/>
    <w:rsid w:val="00AC5F69"/>
    <w:rsid w:val="00AC6D9B"/>
    <w:rsid w:val="00AC77DD"/>
    <w:rsid w:val="00AD36F0"/>
    <w:rsid w:val="00AD4A65"/>
    <w:rsid w:val="00AD4E1E"/>
    <w:rsid w:val="00AD6EA7"/>
    <w:rsid w:val="00AD72F5"/>
    <w:rsid w:val="00AD770C"/>
    <w:rsid w:val="00AE084C"/>
    <w:rsid w:val="00AE15BD"/>
    <w:rsid w:val="00AE23EF"/>
    <w:rsid w:val="00AE61A4"/>
    <w:rsid w:val="00AE7940"/>
    <w:rsid w:val="00AF2DDC"/>
    <w:rsid w:val="00B00B9F"/>
    <w:rsid w:val="00B03CBE"/>
    <w:rsid w:val="00B044A1"/>
    <w:rsid w:val="00B04605"/>
    <w:rsid w:val="00B04CF3"/>
    <w:rsid w:val="00B0561D"/>
    <w:rsid w:val="00B16D4D"/>
    <w:rsid w:val="00B16E62"/>
    <w:rsid w:val="00B173BD"/>
    <w:rsid w:val="00B201ED"/>
    <w:rsid w:val="00B23CA5"/>
    <w:rsid w:val="00B26096"/>
    <w:rsid w:val="00B27C58"/>
    <w:rsid w:val="00B30B14"/>
    <w:rsid w:val="00B32616"/>
    <w:rsid w:val="00B37251"/>
    <w:rsid w:val="00B373BC"/>
    <w:rsid w:val="00B41A0C"/>
    <w:rsid w:val="00B424D8"/>
    <w:rsid w:val="00B444EA"/>
    <w:rsid w:val="00B50F48"/>
    <w:rsid w:val="00B52589"/>
    <w:rsid w:val="00B53441"/>
    <w:rsid w:val="00B53E4A"/>
    <w:rsid w:val="00B55D47"/>
    <w:rsid w:val="00B56363"/>
    <w:rsid w:val="00B56FFD"/>
    <w:rsid w:val="00B6024D"/>
    <w:rsid w:val="00B62708"/>
    <w:rsid w:val="00B65A9D"/>
    <w:rsid w:val="00B70A2C"/>
    <w:rsid w:val="00B71F04"/>
    <w:rsid w:val="00B753CB"/>
    <w:rsid w:val="00B76A38"/>
    <w:rsid w:val="00B76B3E"/>
    <w:rsid w:val="00B8049B"/>
    <w:rsid w:val="00B83766"/>
    <w:rsid w:val="00B9347C"/>
    <w:rsid w:val="00B946DD"/>
    <w:rsid w:val="00B97C92"/>
    <w:rsid w:val="00BA0E83"/>
    <w:rsid w:val="00BA0FC3"/>
    <w:rsid w:val="00BA4147"/>
    <w:rsid w:val="00BA6CFE"/>
    <w:rsid w:val="00BB683E"/>
    <w:rsid w:val="00BC2B15"/>
    <w:rsid w:val="00BC3FEC"/>
    <w:rsid w:val="00BC506C"/>
    <w:rsid w:val="00BC57A9"/>
    <w:rsid w:val="00BD2FA4"/>
    <w:rsid w:val="00BF1DA0"/>
    <w:rsid w:val="00BF5D51"/>
    <w:rsid w:val="00BF7704"/>
    <w:rsid w:val="00C016AE"/>
    <w:rsid w:val="00C02889"/>
    <w:rsid w:val="00C028AE"/>
    <w:rsid w:val="00C02CE3"/>
    <w:rsid w:val="00C035EC"/>
    <w:rsid w:val="00C05E7B"/>
    <w:rsid w:val="00C1414F"/>
    <w:rsid w:val="00C240E8"/>
    <w:rsid w:val="00C26FCC"/>
    <w:rsid w:val="00C30004"/>
    <w:rsid w:val="00C33EFF"/>
    <w:rsid w:val="00C34DC1"/>
    <w:rsid w:val="00C36BCA"/>
    <w:rsid w:val="00C40636"/>
    <w:rsid w:val="00C41EB4"/>
    <w:rsid w:val="00C434E2"/>
    <w:rsid w:val="00C43948"/>
    <w:rsid w:val="00C551CB"/>
    <w:rsid w:val="00C673BF"/>
    <w:rsid w:val="00C70526"/>
    <w:rsid w:val="00C721EF"/>
    <w:rsid w:val="00C769F9"/>
    <w:rsid w:val="00C77122"/>
    <w:rsid w:val="00C7733C"/>
    <w:rsid w:val="00C83124"/>
    <w:rsid w:val="00C85354"/>
    <w:rsid w:val="00C910AF"/>
    <w:rsid w:val="00C91DDE"/>
    <w:rsid w:val="00C9269C"/>
    <w:rsid w:val="00C92F2E"/>
    <w:rsid w:val="00C9361A"/>
    <w:rsid w:val="00CA62EC"/>
    <w:rsid w:val="00CB39CF"/>
    <w:rsid w:val="00CB3FAB"/>
    <w:rsid w:val="00CC24D5"/>
    <w:rsid w:val="00CC3BE8"/>
    <w:rsid w:val="00CC3EDB"/>
    <w:rsid w:val="00CC646A"/>
    <w:rsid w:val="00CD0337"/>
    <w:rsid w:val="00CD5A48"/>
    <w:rsid w:val="00CE00A0"/>
    <w:rsid w:val="00CE0B1F"/>
    <w:rsid w:val="00CE2851"/>
    <w:rsid w:val="00CE540A"/>
    <w:rsid w:val="00CE63DD"/>
    <w:rsid w:val="00CF0B2C"/>
    <w:rsid w:val="00CF47DC"/>
    <w:rsid w:val="00CF7821"/>
    <w:rsid w:val="00D07E16"/>
    <w:rsid w:val="00D12853"/>
    <w:rsid w:val="00D12CBD"/>
    <w:rsid w:val="00D12D28"/>
    <w:rsid w:val="00D13867"/>
    <w:rsid w:val="00D1462B"/>
    <w:rsid w:val="00D15303"/>
    <w:rsid w:val="00D159AE"/>
    <w:rsid w:val="00D159F2"/>
    <w:rsid w:val="00D15AAB"/>
    <w:rsid w:val="00D223C1"/>
    <w:rsid w:val="00D26835"/>
    <w:rsid w:val="00D31B7B"/>
    <w:rsid w:val="00D34A19"/>
    <w:rsid w:val="00D36F29"/>
    <w:rsid w:val="00D37B59"/>
    <w:rsid w:val="00D427D2"/>
    <w:rsid w:val="00D4431B"/>
    <w:rsid w:val="00D47FC0"/>
    <w:rsid w:val="00D60F0E"/>
    <w:rsid w:val="00D6207B"/>
    <w:rsid w:val="00D6277B"/>
    <w:rsid w:val="00D62A9E"/>
    <w:rsid w:val="00D64869"/>
    <w:rsid w:val="00D70080"/>
    <w:rsid w:val="00D705AA"/>
    <w:rsid w:val="00D70B62"/>
    <w:rsid w:val="00D72B18"/>
    <w:rsid w:val="00D73899"/>
    <w:rsid w:val="00D76DA2"/>
    <w:rsid w:val="00D82493"/>
    <w:rsid w:val="00D82E03"/>
    <w:rsid w:val="00D84EA0"/>
    <w:rsid w:val="00D94D8B"/>
    <w:rsid w:val="00DA0761"/>
    <w:rsid w:val="00DA46DB"/>
    <w:rsid w:val="00DA58C7"/>
    <w:rsid w:val="00DA74E4"/>
    <w:rsid w:val="00DB57C8"/>
    <w:rsid w:val="00DB7EB2"/>
    <w:rsid w:val="00DC310E"/>
    <w:rsid w:val="00DC3A7F"/>
    <w:rsid w:val="00DC3AEF"/>
    <w:rsid w:val="00DC487B"/>
    <w:rsid w:val="00DC5353"/>
    <w:rsid w:val="00DD1596"/>
    <w:rsid w:val="00DD2373"/>
    <w:rsid w:val="00DE094B"/>
    <w:rsid w:val="00DE6A88"/>
    <w:rsid w:val="00DF2517"/>
    <w:rsid w:val="00DF4ECC"/>
    <w:rsid w:val="00DF5CBE"/>
    <w:rsid w:val="00DF78A9"/>
    <w:rsid w:val="00E0117B"/>
    <w:rsid w:val="00E018DB"/>
    <w:rsid w:val="00E03255"/>
    <w:rsid w:val="00E04810"/>
    <w:rsid w:val="00E057C4"/>
    <w:rsid w:val="00E05BE1"/>
    <w:rsid w:val="00E05E63"/>
    <w:rsid w:val="00E110A6"/>
    <w:rsid w:val="00E14B20"/>
    <w:rsid w:val="00E15580"/>
    <w:rsid w:val="00E16741"/>
    <w:rsid w:val="00E16B22"/>
    <w:rsid w:val="00E172AB"/>
    <w:rsid w:val="00E1772B"/>
    <w:rsid w:val="00E21937"/>
    <w:rsid w:val="00E22B42"/>
    <w:rsid w:val="00E257D4"/>
    <w:rsid w:val="00E26968"/>
    <w:rsid w:val="00E40E6B"/>
    <w:rsid w:val="00E4176F"/>
    <w:rsid w:val="00E42D43"/>
    <w:rsid w:val="00E44296"/>
    <w:rsid w:val="00E50458"/>
    <w:rsid w:val="00E524FE"/>
    <w:rsid w:val="00E52AF8"/>
    <w:rsid w:val="00E52B79"/>
    <w:rsid w:val="00E56919"/>
    <w:rsid w:val="00E663B2"/>
    <w:rsid w:val="00E7064A"/>
    <w:rsid w:val="00E75784"/>
    <w:rsid w:val="00E82438"/>
    <w:rsid w:val="00E836C8"/>
    <w:rsid w:val="00E83B9F"/>
    <w:rsid w:val="00E84420"/>
    <w:rsid w:val="00E8518E"/>
    <w:rsid w:val="00E8735D"/>
    <w:rsid w:val="00E8758C"/>
    <w:rsid w:val="00E91CAB"/>
    <w:rsid w:val="00E93F10"/>
    <w:rsid w:val="00EA33E1"/>
    <w:rsid w:val="00EA38A5"/>
    <w:rsid w:val="00EA493C"/>
    <w:rsid w:val="00EA77FC"/>
    <w:rsid w:val="00EB0610"/>
    <w:rsid w:val="00EB27F4"/>
    <w:rsid w:val="00EC0610"/>
    <w:rsid w:val="00EC089D"/>
    <w:rsid w:val="00EC1A36"/>
    <w:rsid w:val="00EC30CA"/>
    <w:rsid w:val="00EC4047"/>
    <w:rsid w:val="00EC54F6"/>
    <w:rsid w:val="00EC739A"/>
    <w:rsid w:val="00ED566C"/>
    <w:rsid w:val="00ED5DD4"/>
    <w:rsid w:val="00EE3664"/>
    <w:rsid w:val="00EE3A2E"/>
    <w:rsid w:val="00EE3ADD"/>
    <w:rsid w:val="00EE3D61"/>
    <w:rsid w:val="00EE6655"/>
    <w:rsid w:val="00EE67DE"/>
    <w:rsid w:val="00EE7193"/>
    <w:rsid w:val="00EE71C1"/>
    <w:rsid w:val="00EF055C"/>
    <w:rsid w:val="00EF4377"/>
    <w:rsid w:val="00EF577B"/>
    <w:rsid w:val="00EF5904"/>
    <w:rsid w:val="00F00E36"/>
    <w:rsid w:val="00F03828"/>
    <w:rsid w:val="00F06862"/>
    <w:rsid w:val="00F0755C"/>
    <w:rsid w:val="00F13A46"/>
    <w:rsid w:val="00F14653"/>
    <w:rsid w:val="00F15708"/>
    <w:rsid w:val="00F2043B"/>
    <w:rsid w:val="00F32763"/>
    <w:rsid w:val="00F33524"/>
    <w:rsid w:val="00F34485"/>
    <w:rsid w:val="00F36D7D"/>
    <w:rsid w:val="00F40AA0"/>
    <w:rsid w:val="00F40ACA"/>
    <w:rsid w:val="00F41678"/>
    <w:rsid w:val="00F45576"/>
    <w:rsid w:val="00F4678F"/>
    <w:rsid w:val="00F550F6"/>
    <w:rsid w:val="00F5779D"/>
    <w:rsid w:val="00F57D89"/>
    <w:rsid w:val="00F57E7C"/>
    <w:rsid w:val="00F611BF"/>
    <w:rsid w:val="00F70631"/>
    <w:rsid w:val="00F72882"/>
    <w:rsid w:val="00F75AE4"/>
    <w:rsid w:val="00F76BC1"/>
    <w:rsid w:val="00F77B13"/>
    <w:rsid w:val="00F82680"/>
    <w:rsid w:val="00F841D2"/>
    <w:rsid w:val="00F86DF2"/>
    <w:rsid w:val="00F906F9"/>
    <w:rsid w:val="00F92BAF"/>
    <w:rsid w:val="00F92F3C"/>
    <w:rsid w:val="00F93058"/>
    <w:rsid w:val="00F9470E"/>
    <w:rsid w:val="00FA086C"/>
    <w:rsid w:val="00FA3257"/>
    <w:rsid w:val="00FA369A"/>
    <w:rsid w:val="00FA4765"/>
    <w:rsid w:val="00FA4EA7"/>
    <w:rsid w:val="00FB0363"/>
    <w:rsid w:val="00FB13D0"/>
    <w:rsid w:val="00FB359E"/>
    <w:rsid w:val="00FB5153"/>
    <w:rsid w:val="00FB6D5D"/>
    <w:rsid w:val="00FD09A5"/>
    <w:rsid w:val="00FD2C28"/>
    <w:rsid w:val="00FD4510"/>
    <w:rsid w:val="00FD5A99"/>
    <w:rsid w:val="00FE0802"/>
    <w:rsid w:val="00FE14B6"/>
    <w:rsid w:val="00FE1835"/>
    <w:rsid w:val="00FE6147"/>
    <w:rsid w:val="00FE7286"/>
    <w:rsid w:val="00FF456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E778-2C78-4640-A79C-DFABDAA3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2165</Words>
  <Characters>12148</Characters>
  <Application>Microsoft Office Word</Application>
  <DocSecurity>0</DocSecurity>
  <Lines>578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Gomez</dc:creator>
  <cp:lastModifiedBy>Iolani Sodhy -Gereben</cp:lastModifiedBy>
  <cp:revision>2</cp:revision>
  <dcterms:created xsi:type="dcterms:W3CDTF">2018-08-02T20:37:00Z</dcterms:created>
  <dcterms:modified xsi:type="dcterms:W3CDTF">2018-08-02T20:37:00Z</dcterms:modified>
</cp:coreProperties>
</file>